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D9" w:rsidRPr="002350F5" w:rsidRDefault="00E071D9" w:rsidP="00E071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50F5">
        <w:rPr>
          <w:rFonts w:ascii="Arial" w:eastAsia="Times New Roman" w:hAnsi="Arial" w:cs="Arial"/>
          <w:sz w:val="30"/>
          <w:szCs w:val="30"/>
        </w:rPr>
        <w:t xml:space="preserve">                                          </w:t>
      </w:r>
    </w:p>
    <w:tbl>
      <w:tblPr>
        <w:tblStyle w:val="a4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9"/>
      </w:tblGrid>
      <w:tr w:rsidR="00E071D9" w:rsidTr="00E071D9">
        <w:tc>
          <w:tcPr>
            <w:tcW w:w="4820" w:type="dxa"/>
          </w:tcPr>
          <w:p w:rsidR="00E071D9" w:rsidRDefault="00E071D9" w:rsidP="00CB71A4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E071D9" w:rsidRPr="00E071D9" w:rsidRDefault="00E071D9" w:rsidP="00CB71A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1D9">
              <w:rPr>
                <w:rFonts w:ascii="Arial" w:eastAsia="Times New Roman" w:hAnsi="Arial" w:cs="Arial"/>
                <w:sz w:val="28"/>
                <w:szCs w:val="28"/>
              </w:rPr>
              <w:t xml:space="preserve">Утверждаю,                                           Председатель </w:t>
            </w:r>
            <w:proofErr w:type="gramStart"/>
            <w:r w:rsidRPr="00E071D9">
              <w:rPr>
                <w:rFonts w:ascii="Arial" w:eastAsia="Times New Roman" w:hAnsi="Arial" w:cs="Arial"/>
                <w:sz w:val="28"/>
                <w:szCs w:val="28"/>
              </w:rPr>
              <w:t>Новосибирского</w:t>
            </w:r>
            <w:proofErr w:type="gramEnd"/>
          </w:p>
          <w:p w:rsidR="00E071D9" w:rsidRPr="00E071D9" w:rsidRDefault="00E071D9" w:rsidP="00CB71A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1D9">
              <w:rPr>
                <w:rFonts w:ascii="Arial" w:eastAsia="Times New Roman" w:hAnsi="Arial" w:cs="Arial"/>
                <w:sz w:val="28"/>
                <w:szCs w:val="28"/>
              </w:rPr>
              <w:t>Регионального отделения</w:t>
            </w:r>
          </w:p>
          <w:p w:rsidR="00E071D9" w:rsidRPr="00E071D9" w:rsidRDefault="00E071D9" w:rsidP="00CB71A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071D9">
              <w:rPr>
                <w:rFonts w:ascii="Arial" w:eastAsia="Times New Roman" w:hAnsi="Arial" w:cs="Arial"/>
                <w:sz w:val="28"/>
                <w:szCs w:val="28"/>
              </w:rPr>
              <w:t>ДОСААФ</w:t>
            </w:r>
          </w:p>
          <w:p w:rsidR="00E071D9" w:rsidRPr="00E071D9" w:rsidRDefault="00E071D9" w:rsidP="00CB71A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-92"/>
              <w:rPr>
                <w:rFonts w:ascii="Arial" w:eastAsia="Times New Roman" w:hAnsi="Arial" w:cs="Arial"/>
                <w:sz w:val="28"/>
                <w:szCs w:val="28"/>
              </w:rPr>
            </w:pPr>
            <w:r w:rsidRPr="00E071D9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_____________ Егоркин В.</w:t>
            </w:r>
            <w:proofErr w:type="gramStart"/>
            <w:r w:rsidRPr="00E071D9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gramEnd"/>
          </w:p>
          <w:p w:rsidR="00E071D9" w:rsidRPr="00E071D9" w:rsidRDefault="00E071D9" w:rsidP="00CB71A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-92" w:firstLine="9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071D9" w:rsidRPr="00E071D9" w:rsidRDefault="00E071D9" w:rsidP="00CB71A4">
            <w:pPr>
              <w:ind w:left="-92" w:firstLine="92"/>
              <w:rPr>
                <w:rFonts w:ascii="Arial" w:eastAsia="Times New Roman" w:hAnsi="Arial" w:cs="Arial"/>
                <w:sz w:val="28"/>
                <w:szCs w:val="28"/>
              </w:rPr>
            </w:pPr>
            <w:r w:rsidRPr="00E071D9">
              <w:rPr>
                <w:rFonts w:ascii="Arial" w:eastAsia="Times New Roman" w:hAnsi="Arial" w:cs="Arial"/>
                <w:sz w:val="28"/>
                <w:szCs w:val="28"/>
              </w:rPr>
              <w:t>Утверждаю,                                            Председатель Новосибирской                                             Общественной организации                                             Автоклуб «</w:t>
            </w:r>
            <w:proofErr w:type="spellStart"/>
            <w:r w:rsidRPr="00E071D9">
              <w:rPr>
                <w:rFonts w:ascii="Arial" w:eastAsia="Times New Roman" w:hAnsi="Arial" w:cs="Arial"/>
                <w:sz w:val="28"/>
                <w:szCs w:val="28"/>
              </w:rPr>
              <w:t>Дром</w:t>
            </w:r>
            <w:proofErr w:type="spellEnd"/>
            <w:r w:rsidRPr="00E071D9">
              <w:rPr>
                <w:rFonts w:ascii="Arial" w:eastAsia="Times New Roman" w:hAnsi="Arial" w:cs="Arial"/>
                <w:sz w:val="28"/>
                <w:szCs w:val="28"/>
              </w:rPr>
              <w:t xml:space="preserve"> 4Х4»</w:t>
            </w:r>
          </w:p>
          <w:p w:rsidR="00E071D9" w:rsidRPr="00E071D9" w:rsidRDefault="00E071D9" w:rsidP="00CB71A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-92" w:firstLine="92"/>
              <w:rPr>
                <w:rFonts w:ascii="Arial" w:hAnsi="Arial" w:cs="Arial"/>
                <w:sz w:val="28"/>
                <w:szCs w:val="28"/>
              </w:rPr>
            </w:pPr>
            <w:r w:rsidRPr="00E071D9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_______________ Егоров А.Ю.</w:t>
            </w:r>
          </w:p>
          <w:p w:rsidR="00E071D9" w:rsidRPr="00E071D9" w:rsidRDefault="00E071D9" w:rsidP="00CB71A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8"/>
                <w:szCs w:val="28"/>
              </w:rPr>
            </w:pPr>
          </w:p>
          <w:p w:rsidR="00E071D9" w:rsidRDefault="00E071D9" w:rsidP="00CB7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1D9" w:rsidRDefault="00B819ED" w:rsidP="00E071D9">
      <w:pPr>
        <w:spacing w:after="0" w:line="240" w:lineRule="auto"/>
        <w:rPr>
          <w:rFonts w:ascii="Arial" w:eastAsia="Times New Roman" w:hAnsi="Arial" w:cs="Arial"/>
          <w:sz w:val="35"/>
          <w:szCs w:val="35"/>
          <w:lang w:val="en-US" w:eastAsia="ru-RU"/>
        </w:rPr>
      </w:pPr>
      <w:r w:rsidRPr="00E071D9">
        <w:rPr>
          <w:rFonts w:ascii="Arial" w:eastAsia="Times New Roman" w:hAnsi="Arial" w:cs="Arial"/>
          <w:sz w:val="35"/>
          <w:szCs w:val="35"/>
          <w:lang w:eastAsia="ru-RU"/>
        </w:rPr>
        <w:t xml:space="preserve">                          </w:t>
      </w:r>
      <w:r w:rsidR="00C06554" w:rsidRPr="00E071D9">
        <w:rPr>
          <w:rFonts w:ascii="Arial" w:eastAsia="Times New Roman" w:hAnsi="Arial" w:cs="Arial"/>
          <w:sz w:val="35"/>
          <w:szCs w:val="35"/>
          <w:lang w:eastAsia="ru-RU"/>
        </w:rPr>
        <w:t xml:space="preserve">     </w:t>
      </w:r>
    </w:p>
    <w:p w:rsidR="00E071D9" w:rsidRDefault="00E071D9" w:rsidP="00E071D9">
      <w:pPr>
        <w:spacing w:after="0" w:line="240" w:lineRule="auto"/>
        <w:rPr>
          <w:rFonts w:ascii="Arial" w:eastAsia="Times New Roman" w:hAnsi="Arial" w:cs="Arial"/>
          <w:sz w:val="35"/>
          <w:szCs w:val="35"/>
          <w:lang w:val="en-US" w:eastAsia="ru-RU"/>
        </w:rPr>
      </w:pPr>
    </w:p>
    <w:p w:rsidR="00E071D9" w:rsidRDefault="00E071D9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val="en-US" w:eastAsia="ru-RU"/>
        </w:rPr>
      </w:pPr>
    </w:p>
    <w:p w:rsidR="00C06554" w:rsidRPr="00E071D9" w:rsidRDefault="00C06554" w:rsidP="00E071D9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ru-RU"/>
        </w:rPr>
      </w:pPr>
    </w:p>
    <w:p w:rsidR="00C06554" w:rsidRPr="00E071D9" w:rsidRDefault="00C06554" w:rsidP="00E071D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E071D9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ПОЛОЖЕНИЕ</w:t>
      </w:r>
    </w:p>
    <w:p w:rsidR="00C06554" w:rsidRPr="00E071D9" w:rsidRDefault="00C06554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71D9">
        <w:rPr>
          <w:rFonts w:ascii="Arial" w:eastAsia="Times New Roman" w:hAnsi="Arial" w:cs="Arial"/>
          <w:sz w:val="28"/>
          <w:szCs w:val="28"/>
          <w:lang w:eastAsia="ru-RU"/>
        </w:rPr>
        <w:t xml:space="preserve">О ПРОВЕДЕНИИ ЧЕМПИОНАТА </w:t>
      </w:r>
      <w:proofErr w:type="gramStart"/>
      <w:r w:rsidRPr="00E071D9">
        <w:rPr>
          <w:rFonts w:ascii="Arial" w:eastAsia="Times New Roman" w:hAnsi="Arial" w:cs="Arial"/>
          <w:sz w:val="28"/>
          <w:szCs w:val="28"/>
          <w:lang w:eastAsia="ru-RU"/>
        </w:rPr>
        <w:t>НОВОСИБИРСКОЙ</w:t>
      </w:r>
      <w:proofErr w:type="gramEnd"/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71D9">
        <w:rPr>
          <w:rFonts w:ascii="Arial" w:eastAsia="Times New Roman" w:hAnsi="Arial" w:cs="Arial"/>
          <w:sz w:val="28"/>
          <w:szCs w:val="28"/>
          <w:lang w:eastAsia="ru-RU"/>
        </w:rPr>
        <w:t>ОБЛАСТИ ПО ТРОФИ-РЕЙДАМ НА 2016 год.</w:t>
      </w: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E06A17" w:rsidRPr="00E071D9" w:rsidRDefault="00E06A17" w:rsidP="00E071D9">
      <w:pPr>
        <w:spacing w:line="240" w:lineRule="auto"/>
        <w:rPr>
          <w:rFonts w:ascii="Arial" w:hAnsi="Arial" w:cs="Arial"/>
        </w:rPr>
      </w:pPr>
    </w:p>
    <w:p w:rsidR="00667078" w:rsidRDefault="00667078" w:rsidP="009E23D3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E071D9">
        <w:rPr>
          <w:rFonts w:ascii="Arial" w:hAnsi="Arial" w:cs="Arial"/>
          <w:sz w:val="28"/>
          <w:szCs w:val="28"/>
          <w:u w:val="single"/>
          <w:lang w:eastAsia="ru-RU"/>
        </w:rPr>
        <w:lastRenderedPageBreak/>
        <w:t>ОБЩИЕ ПОЛОЖЕНИЯ</w:t>
      </w:r>
    </w:p>
    <w:p w:rsidR="009E23D3" w:rsidRPr="00E071D9" w:rsidRDefault="009E23D3" w:rsidP="009E23D3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667078" w:rsidRPr="00E071D9" w:rsidRDefault="00667078" w:rsidP="00E071D9">
      <w:pPr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Настоящее Положение определяет порядок организации и</w:t>
      </w:r>
      <w:r w:rsidR="00E071D9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проведения Чемпионата Новосибирской области по </w:t>
      </w: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трофи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>-рейдам на 2016 год</w:t>
      </w:r>
      <w:r w:rsidR="00794C2F" w:rsidRPr="00E071D9">
        <w:rPr>
          <w:rFonts w:ascii="Arial" w:hAnsi="Arial" w:cs="Arial"/>
          <w:sz w:val="28"/>
          <w:szCs w:val="28"/>
          <w:lang w:eastAsia="ru-RU"/>
        </w:rPr>
        <w:t xml:space="preserve"> (далее Чемпионат)</w:t>
      </w:r>
      <w:r w:rsidRPr="00E071D9">
        <w:rPr>
          <w:rFonts w:ascii="Arial" w:hAnsi="Arial" w:cs="Arial"/>
          <w:sz w:val="28"/>
          <w:szCs w:val="28"/>
          <w:lang w:eastAsia="ru-RU"/>
        </w:rPr>
        <w:t>.</w:t>
      </w:r>
    </w:p>
    <w:p w:rsidR="00667078" w:rsidRPr="00E071D9" w:rsidRDefault="00667078" w:rsidP="00E071D9">
      <w:pPr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Соревнования проводятся в соответствии с Правилами Дорожного Движения РФ (далее ПДД), настоящим Положением, частными Регламентами этапов Чемпионата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 xml:space="preserve"> ,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в редакции Клубов проводящих этапы, приложениями к Регламентам, а также информационными бюллетенями, издаваемыми позднее и являющимися неотъемлемой частью</w:t>
      </w:r>
      <w:r w:rsidR="00E071D9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Регламентов.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667078" w:rsidRPr="00E071D9" w:rsidRDefault="00667078" w:rsidP="00E071D9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E071D9">
        <w:rPr>
          <w:rFonts w:ascii="Arial" w:hAnsi="Arial" w:cs="Arial"/>
          <w:sz w:val="28"/>
          <w:szCs w:val="28"/>
          <w:u w:val="single"/>
          <w:lang w:eastAsia="ru-RU"/>
        </w:rPr>
        <w:t>ЦЕЛИ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667078" w:rsidP="00E071D9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Популяризация автомобильного спорта среди автолюбителей и привлечение их к занятию автомобильным спортом;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667078" w:rsidP="00E071D9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Популяризация любительского автоспорта, объединение автомобильных клубов, упорядочение проводимых соревнований, повышение качества соревнований и уровня безопасности;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667078" w:rsidP="00E071D9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Совершенствование навыков управления автомобилем и его безопасной эксплуатации в различных дорожных условиях;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Пропаганда Правил Дорожного Движения;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667078" w:rsidP="00E071D9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Привлечение внимания молодежи к техническим видам спорта, как форме проведения досуга и пропаганда здорового образа жизни.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667078" w:rsidP="00E071D9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Воспитание молодежи в духе патриотизма и любви к Родине.</w:t>
      </w:r>
    </w:p>
    <w:p w:rsidR="00667078" w:rsidRPr="00E071D9" w:rsidRDefault="0066707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667078" w:rsidP="00E071D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-1"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Единым</w:t>
      </w:r>
      <w:r w:rsidR="00E071D9">
        <w:rPr>
          <w:rFonts w:ascii="Arial" w:hAnsi="Arial" w:cs="Arial"/>
          <w:sz w:val="28"/>
          <w:szCs w:val="28"/>
          <w:lang w:eastAsia="ru-RU"/>
        </w:rPr>
        <w:t>и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071D9">
        <w:rPr>
          <w:rFonts w:ascii="Arial" w:hAnsi="Arial" w:cs="Arial"/>
          <w:sz w:val="28"/>
          <w:szCs w:val="28"/>
          <w:lang w:eastAsia="ru-RU"/>
        </w:rPr>
        <w:t>и</w:t>
      </w:r>
      <w:r w:rsidR="00E071D9" w:rsidRPr="002350F5">
        <w:rPr>
          <w:rFonts w:ascii="Arial" w:hAnsi="Arial" w:cs="Arial"/>
          <w:sz w:val="28"/>
          <w:szCs w:val="28"/>
        </w:rPr>
        <w:t xml:space="preserve">нформационными сайтами являются </w:t>
      </w:r>
      <w:hyperlink r:id="rId6" w:history="1">
        <w:r w:rsidR="00E071D9" w:rsidRPr="002350F5">
          <w:rPr>
            <w:rStyle w:val="a6"/>
            <w:rFonts w:ascii="Arial" w:hAnsi="Arial" w:cs="Arial"/>
            <w:sz w:val="28"/>
            <w:szCs w:val="28"/>
          </w:rPr>
          <w:t>http://www.dosaafnso.ru/</w:t>
        </w:r>
      </w:hyperlink>
      <w:r w:rsidR="00E071D9" w:rsidRPr="002350F5">
        <w:rPr>
          <w:rFonts w:ascii="Arial" w:hAnsi="Arial" w:cs="Arial"/>
          <w:sz w:val="28"/>
          <w:szCs w:val="28"/>
        </w:rPr>
        <w:t xml:space="preserve">, </w:t>
      </w:r>
      <w:hyperlink r:id="rId7" w:history="1">
        <w:r w:rsidR="00E071D9" w:rsidRPr="002350F5">
          <w:rPr>
            <w:rStyle w:val="a6"/>
            <w:rFonts w:ascii="Arial" w:hAnsi="Arial" w:cs="Arial"/>
            <w:sz w:val="28"/>
            <w:szCs w:val="28"/>
            <w:lang w:val="en-US"/>
          </w:rPr>
          <w:t>http</w:t>
        </w:r>
        <w:r w:rsidR="00E071D9" w:rsidRPr="002350F5">
          <w:rPr>
            <w:rStyle w:val="a6"/>
            <w:rFonts w:ascii="Arial" w:hAnsi="Arial" w:cs="Arial"/>
            <w:sz w:val="28"/>
            <w:szCs w:val="28"/>
          </w:rPr>
          <w:t>://</w:t>
        </w:r>
        <w:proofErr w:type="spellStart"/>
        <w:r w:rsidR="00E071D9" w:rsidRPr="002350F5">
          <w:rPr>
            <w:rStyle w:val="a6"/>
            <w:rFonts w:ascii="Arial" w:hAnsi="Arial" w:cs="Arial"/>
            <w:sz w:val="28"/>
            <w:szCs w:val="28"/>
            <w:lang w:val="en-US"/>
          </w:rPr>
          <w:t>drom</w:t>
        </w:r>
        <w:proofErr w:type="spellEnd"/>
        <w:r w:rsidR="00E071D9" w:rsidRPr="002350F5">
          <w:rPr>
            <w:rStyle w:val="a6"/>
            <w:rFonts w:ascii="Arial" w:hAnsi="Arial" w:cs="Arial"/>
            <w:sz w:val="28"/>
            <w:szCs w:val="28"/>
          </w:rPr>
          <w:t>4</w:t>
        </w:r>
        <w:r w:rsidR="00E071D9" w:rsidRPr="002350F5">
          <w:rPr>
            <w:rStyle w:val="a6"/>
            <w:rFonts w:ascii="Arial" w:hAnsi="Arial" w:cs="Arial"/>
            <w:sz w:val="28"/>
            <w:szCs w:val="28"/>
            <w:lang w:val="en-US"/>
          </w:rPr>
          <w:t>x</w:t>
        </w:r>
        <w:r w:rsidR="00E071D9" w:rsidRPr="002350F5">
          <w:rPr>
            <w:rStyle w:val="a6"/>
            <w:rFonts w:ascii="Arial" w:hAnsi="Arial" w:cs="Arial"/>
            <w:sz w:val="28"/>
            <w:szCs w:val="28"/>
          </w:rPr>
          <w:t>4.</w:t>
        </w:r>
        <w:proofErr w:type="spellStart"/>
        <w:r w:rsidR="00E071D9" w:rsidRPr="002350F5">
          <w:rPr>
            <w:rStyle w:val="a6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E071D9" w:rsidRPr="002350F5">
          <w:rPr>
            <w:rStyle w:val="a6"/>
            <w:rFonts w:ascii="Arial" w:hAnsi="Arial" w:cs="Arial"/>
            <w:sz w:val="28"/>
            <w:szCs w:val="28"/>
          </w:rPr>
          <w:t>/</w:t>
        </w:r>
      </w:hyperlink>
      <w:r w:rsidRPr="00E071D9">
        <w:rPr>
          <w:rFonts w:ascii="Arial" w:hAnsi="Arial" w:cs="Arial"/>
          <w:sz w:val="28"/>
          <w:szCs w:val="28"/>
          <w:lang w:eastAsia="ru-RU"/>
        </w:rPr>
        <w:t xml:space="preserve">, а так же сайты </w:t>
      </w:r>
      <w:r w:rsidR="00D03B55" w:rsidRPr="00E071D9">
        <w:rPr>
          <w:rFonts w:ascii="Arial" w:hAnsi="Arial" w:cs="Arial"/>
          <w:sz w:val="28"/>
          <w:szCs w:val="28"/>
          <w:lang w:eastAsia="ru-RU"/>
        </w:rPr>
        <w:t>организаторов этапов Чемпионата</w:t>
      </w:r>
      <w:r w:rsidRPr="00E071D9">
        <w:rPr>
          <w:rFonts w:ascii="Arial" w:hAnsi="Arial" w:cs="Arial"/>
          <w:sz w:val="28"/>
          <w:szCs w:val="28"/>
          <w:lang w:eastAsia="ru-RU"/>
        </w:rPr>
        <w:t>.</w:t>
      </w:r>
    </w:p>
    <w:p w:rsidR="00D03B55" w:rsidRPr="00E071D9" w:rsidRDefault="00D03B55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D03B55" w:rsidP="00E071D9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E071D9">
        <w:rPr>
          <w:rFonts w:ascii="Arial" w:hAnsi="Arial" w:cs="Arial"/>
          <w:sz w:val="28"/>
          <w:szCs w:val="28"/>
          <w:u w:val="single"/>
          <w:lang w:eastAsia="ru-RU"/>
        </w:rPr>
        <w:t>ОБЩИЕ ПРИНЦИПЫ  ОРГАНИЗАЦИИ  ЧЕМПИОНАТА.</w:t>
      </w:r>
    </w:p>
    <w:p w:rsidR="00D03B55" w:rsidRPr="00E071D9" w:rsidRDefault="00D03B55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67078" w:rsidRPr="00E071D9" w:rsidRDefault="00D03B55" w:rsidP="00E071D9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Чемпионат состоит из трех этапов</w:t>
      </w:r>
      <w:r w:rsidR="00667078" w:rsidRPr="00E071D9">
        <w:rPr>
          <w:rFonts w:ascii="Arial" w:hAnsi="Arial" w:cs="Arial"/>
          <w:sz w:val="28"/>
          <w:szCs w:val="28"/>
          <w:lang w:eastAsia="ru-RU"/>
        </w:rPr>
        <w:t>.</w:t>
      </w:r>
    </w:p>
    <w:p w:rsidR="00602F55" w:rsidRPr="00E071D9" w:rsidRDefault="00602F55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D03B55" w:rsidRPr="00E071D9" w:rsidRDefault="00D03B55" w:rsidP="00E071D9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 участие в каждом этапе участник получает бал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>л</w:t>
      </w:r>
      <w:r w:rsidRPr="00E071D9">
        <w:rPr>
          <w:rFonts w:ascii="Arial" w:hAnsi="Arial" w:cs="Arial"/>
          <w:sz w:val="28"/>
          <w:szCs w:val="28"/>
          <w:lang w:eastAsia="ru-RU"/>
        </w:rPr>
        <w:t>ы в соответ</w:t>
      </w:r>
      <w:r w:rsidR="00E071D9">
        <w:rPr>
          <w:rFonts w:ascii="Arial" w:hAnsi="Arial" w:cs="Arial"/>
          <w:sz w:val="28"/>
          <w:szCs w:val="28"/>
          <w:lang w:eastAsia="ru-RU"/>
        </w:rPr>
        <w:t>ствии с занятым местом на этапе:</w:t>
      </w:r>
    </w:p>
    <w:p w:rsidR="00D03B55" w:rsidRPr="00E071D9" w:rsidRDefault="00D03B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1 место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-10 баллов;</w:t>
      </w:r>
    </w:p>
    <w:p w:rsidR="00D03B55" w:rsidRPr="00E071D9" w:rsidRDefault="00D03B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lastRenderedPageBreak/>
        <w:t>2 место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- 9 баллов;</w:t>
      </w:r>
    </w:p>
    <w:p w:rsidR="00D03B55" w:rsidRPr="00E071D9" w:rsidRDefault="00D03B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3 место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- 8 бал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>л</w:t>
      </w:r>
      <w:r w:rsidRPr="00E071D9">
        <w:rPr>
          <w:rFonts w:ascii="Arial" w:hAnsi="Arial" w:cs="Arial"/>
          <w:sz w:val="28"/>
          <w:szCs w:val="28"/>
          <w:lang w:eastAsia="ru-RU"/>
        </w:rPr>
        <w:t>ов;</w:t>
      </w:r>
    </w:p>
    <w:p w:rsidR="00D03B55" w:rsidRPr="00E071D9" w:rsidRDefault="00D03B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4 место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- 7 бал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>л</w:t>
      </w:r>
      <w:r w:rsidRPr="00E071D9">
        <w:rPr>
          <w:rFonts w:ascii="Arial" w:hAnsi="Arial" w:cs="Arial"/>
          <w:sz w:val="28"/>
          <w:szCs w:val="28"/>
          <w:lang w:eastAsia="ru-RU"/>
        </w:rPr>
        <w:t>ов;</w:t>
      </w:r>
    </w:p>
    <w:p w:rsidR="00D03B55" w:rsidRPr="00E071D9" w:rsidRDefault="00D03B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5 место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- 6 бал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>л</w:t>
      </w:r>
      <w:r w:rsidRPr="00E071D9">
        <w:rPr>
          <w:rFonts w:ascii="Arial" w:hAnsi="Arial" w:cs="Arial"/>
          <w:sz w:val="28"/>
          <w:szCs w:val="28"/>
          <w:lang w:eastAsia="ru-RU"/>
        </w:rPr>
        <w:t>ов;</w:t>
      </w:r>
    </w:p>
    <w:p w:rsidR="00D03B55" w:rsidRPr="00E071D9" w:rsidRDefault="00D03B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6 место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- 5 бал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>л</w:t>
      </w:r>
      <w:r w:rsidRPr="00E071D9">
        <w:rPr>
          <w:rFonts w:ascii="Arial" w:hAnsi="Arial" w:cs="Arial"/>
          <w:sz w:val="28"/>
          <w:szCs w:val="28"/>
          <w:lang w:eastAsia="ru-RU"/>
        </w:rPr>
        <w:t>ов;</w:t>
      </w:r>
    </w:p>
    <w:p w:rsidR="00D03B55" w:rsidRPr="00E071D9" w:rsidRDefault="00D03B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7 место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- 4 бал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>л</w:t>
      </w:r>
      <w:r w:rsidRPr="00E071D9">
        <w:rPr>
          <w:rFonts w:ascii="Arial" w:hAnsi="Arial" w:cs="Arial"/>
          <w:sz w:val="28"/>
          <w:szCs w:val="28"/>
          <w:lang w:eastAsia="ru-RU"/>
        </w:rPr>
        <w:t>а</w:t>
      </w:r>
      <w:r w:rsidR="00602F55" w:rsidRPr="00E071D9">
        <w:rPr>
          <w:rFonts w:ascii="Arial" w:hAnsi="Arial" w:cs="Arial"/>
          <w:sz w:val="28"/>
          <w:szCs w:val="28"/>
          <w:lang w:eastAsia="ru-RU"/>
        </w:rPr>
        <w:t>;</w:t>
      </w:r>
    </w:p>
    <w:p w:rsidR="00602F55" w:rsidRPr="00E071D9" w:rsidRDefault="00602F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8 место - 3 балла;</w:t>
      </w:r>
    </w:p>
    <w:p w:rsidR="00602F55" w:rsidRPr="00E071D9" w:rsidRDefault="00602F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9 место – 2 балла;</w:t>
      </w:r>
    </w:p>
    <w:p w:rsidR="0026437C" w:rsidRPr="00E071D9" w:rsidRDefault="00602F55" w:rsidP="00E071D9">
      <w:pPr>
        <w:pStyle w:val="a5"/>
        <w:numPr>
          <w:ilvl w:val="0"/>
          <w:numId w:val="2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10 и далее по 1 баллу.</w:t>
      </w:r>
    </w:p>
    <w:p w:rsidR="00602F55" w:rsidRPr="00E071D9" w:rsidRDefault="00602F55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02F55" w:rsidRPr="00E071D9" w:rsidRDefault="00602F55" w:rsidP="00E071D9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В случае если участник не смог самостоятельно финишировать в указанное организаторами этапа контрольное время, он получает 0 баллов.</w:t>
      </w:r>
    </w:p>
    <w:p w:rsidR="00602F55" w:rsidRPr="00E071D9" w:rsidRDefault="00602F55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602F55" w:rsidRPr="00E071D9" w:rsidRDefault="00602F55" w:rsidP="00E071D9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Зачет Чемпионата определяется по двум лучшим этапам Чемпионата.</w:t>
      </w:r>
    </w:p>
    <w:p w:rsidR="00794C2F" w:rsidRPr="00E071D9" w:rsidRDefault="00794C2F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794C2F" w:rsidRPr="00E071D9" w:rsidRDefault="00794C2F" w:rsidP="00E071D9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В случае набора участниками Чемпионата равного количества баллов, преимущество получает 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участник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участвовавший в большем количестве этапов.</w:t>
      </w:r>
    </w:p>
    <w:p w:rsidR="00794C2F" w:rsidRPr="00E071D9" w:rsidRDefault="00794C2F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E30548" w:rsidRPr="00E071D9" w:rsidRDefault="00E30548" w:rsidP="00E071D9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Этапы Чемпионата организованы для полноприводных 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автомобилей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разделенных на классы.</w:t>
      </w:r>
    </w:p>
    <w:p w:rsidR="0026437C" w:rsidRPr="00E071D9" w:rsidRDefault="00E3054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Разделение на классы (зачетные группы) на этапах Чемпионата 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>определяется данным положением.</w:t>
      </w:r>
    </w:p>
    <w:p w:rsidR="0026437C" w:rsidRPr="00E071D9" w:rsidRDefault="0026437C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E30548" w:rsidRPr="00E071D9" w:rsidRDefault="00E30548" w:rsidP="00B327A4">
      <w:pPr>
        <w:pStyle w:val="a5"/>
        <w:ind w:firstLine="426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Чемпионат считается состоявшимся, если состоялось не менее 3-x этапов.</w:t>
      </w:r>
    </w:p>
    <w:p w:rsidR="00E30548" w:rsidRPr="00E071D9" w:rsidRDefault="00E30548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E30548" w:rsidRPr="00E071D9" w:rsidRDefault="00E30548" w:rsidP="00B327A4">
      <w:pPr>
        <w:pStyle w:val="a5"/>
        <w:ind w:firstLine="426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Чемпионат разыгрывается в личном зачете.</w:t>
      </w:r>
    </w:p>
    <w:p w:rsidR="00602F55" w:rsidRPr="00E071D9" w:rsidRDefault="00602F55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B327A4" w:rsidRDefault="00B327A4" w:rsidP="00B327A4">
      <w:pPr>
        <w:pStyle w:val="a5"/>
        <w:jc w:val="center"/>
        <w:rPr>
          <w:rFonts w:ascii="Arial" w:hAnsi="Arial" w:cs="Arial"/>
          <w:sz w:val="28"/>
          <w:szCs w:val="28"/>
          <w:u w:val="single"/>
        </w:rPr>
      </w:pPr>
      <w:r w:rsidRPr="00B327A4">
        <w:rPr>
          <w:rFonts w:ascii="Arial" w:hAnsi="Arial" w:cs="Arial"/>
          <w:sz w:val="28"/>
          <w:szCs w:val="28"/>
          <w:u w:val="single"/>
        </w:rPr>
        <w:t>КАЛЕНДАРЬ ЧЕМПИОНАТА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</w:rPr>
      </w:pPr>
    </w:p>
    <w:p w:rsidR="00B819ED" w:rsidRPr="00E071D9" w:rsidRDefault="00B819ED" w:rsidP="00B327A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1-й этап Чемпионата «Напролом!»</w:t>
      </w:r>
      <w:proofErr w:type="gramStart"/>
      <w:r w:rsidRPr="00E071D9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E071D9">
        <w:rPr>
          <w:rFonts w:ascii="Arial" w:hAnsi="Arial" w:cs="Arial"/>
          <w:sz w:val="28"/>
          <w:szCs w:val="28"/>
        </w:rPr>
        <w:t xml:space="preserve"> дата 4-5 </w:t>
      </w:r>
      <w:proofErr w:type="spellStart"/>
      <w:r w:rsidRPr="00E071D9">
        <w:rPr>
          <w:rFonts w:ascii="Arial" w:hAnsi="Arial" w:cs="Arial"/>
          <w:sz w:val="28"/>
          <w:szCs w:val="28"/>
        </w:rPr>
        <w:t>июня,место</w:t>
      </w:r>
      <w:proofErr w:type="spellEnd"/>
      <w:r w:rsidRPr="00E071D9">
        <w:rPr>
          <w:rFonts w:ascii="Arial" w:hAnsi="Arial" w:cs="Arial"/>
          <w:sz w:val="28"/>
          <w:szCs w:val="28"/>
        </w:rPr>
        <w:t xml:space="preserve"> проведения Новосибирская область , клуб организатор  «</w:t>
      </w:r>
      <w:proofErr w:type="spellStart"/>
      <w:r w:rsidRPr="00E071D9">
        <w:rPr>
          <w:rFonts w:ascii="Arial" w:hAnsi="Arial" w:cs="Arial"/>
          <w:sz w:val="28"/>
          <w:szCs w:val="28"/>
        </w:rPr>
        <w:t>Дром</w:t>
      </w:r>
      <w:proofErr w:type="spellEnd"/>
      <w:r w:rsidRPr="00E071D9">
        <w:rPr>
          <w:rFonts w:ascii="Arial" w:hAnsi="Arial" w:cs="Arial"/>
          <w:sz w:val="28"/>
          <w:szCs w:val="28"/>
        </w:rPr>
        <w:t xml:space="preserve"> 4</w:t>
      </w:r>
      <w:r w:rsidR="009E23D3">
        <w:rPr>
          <w:rFonts w:ascii="Arial" w:hAnsi="Arial" w:cs="Arial"/>
          <w:sz w:val="28"/>
          <w:szCs w:val="28"/>
        </w:rPr>
        <w:t>х</w:t>
      </w:r>
      <w:r w:rsidRPr="00E071D9">
        <w:rPr>
          <w:rFonts w:ascii="Arial" w:hAnsi="Arial" w:cs="Arial"/>
          <w:sz w:val="28"/>
          <w:szCs w:val="28"/>
        </w:rPr>
        <w:t>4».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</w:rPr>
      </w:pPr>
    </w:p>
    <w:p w:rsidR="00B819ED" w:rsidRPr="00E071D9" w:rsidRDefault="00B819ED" w:rsidP="00B327A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2-й   этап Чемпионата «От заката до рассвета», дата 29-31 июля, место проведения Новосибирская область, клуб организатор «</w:t>
      </w:r>
      <w:proofErr w:type="spellStart"/>
      <w:r w:rsidRPr="00E071D9">
        <w:rPr>
          <w:rFonts w:ascii="Arial" w:hAnsi="Arial" w:cs="Arial"/>
          <w:sz w:val="28"/>
          <w:szCs w:val="28"/>
        </w:rPr>
        <w:t>Дром</w:t>
      </w:r>
      <w:proofErr w:type="spellEnd"/>
      <w:r w:rsidRPr="00E071D9">
        <w:rPr>
          <w:rFonts w:ascii="Arial" w:hAnsi="Arial" w:cs="Arial"/>
          <w:sz w:val="28"/>
          <w:szCs w:val="28"/>
        </w:rPr>
        <w:t xml:space="preserve"> 4</w:t>
      </w:r>
      <w:r w:rsidR="009E23D3">
        <w:rPr>
          <w:rFonts w:ascii="Arial" w:hAnsi="Arial" w:cs="Arial"/>
          <w:sz w:val="28"/>
          <w:szCs w:val="28"/>
        </w:rPr>
        <w:t>х</w:t>
      </w:r>
      <w:r w:rsidRPr="00E071D9">
        <w:rPr>
          <w:rFonts w:ascii="Arial" w:hAnsi="Arial" w:cs="Arial"/>
          <w:sz w:val="28"/>
          <w:szCs w:val="28"/>
        </w:rPr>
        <w:t>4».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</w:rPr>
      </w:pPr>
    </w:p>
    <w:p w:rsidR="00B819ED" w:rsidRPr="00E071D9" w:rsidRDefault="00B819ED" w:rsidP="00B327A4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3-й этап Чемпионата «</w:t>
      </w:r>
      <w:proofErr w:type="spellStart"/>
      <w:r w:rsidRPr="00E071D9">
        <w:rPr>
          <w:rFonts w:ascii="Arial" w:hAnsi="Arial" w:cs="Arial"/>
          <w:sz w:val="28"/>
          <w:szCs w:val="28"/>
        </w:rPr>
        <w:t>Салаирское</w:t>
      </w:r>
      <w:proofErr w:type="spellEnd"/>
      <w:r w:rsidRPr="00E071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71D9">
        <w:rPr>
          <w:rFonts w:ascii="Arial" w:hAnsi="Arial" w:cs="Arial"/>
          <w:sz w:val="28"/>
          <w:szCs w:val="28"/>
        </w:rPr>
        <w:t>рубилово</w:t>
      </w:r>
      <w:proofErr w:type="spellEnd"/>
      <w:r w:rsidRPr="00E071D9">
        <w:rPr>
          <w:rFonts w:ascii="Arial" w:hAnsi="Arial" w:cs="Arial"/>
          <w:sz w:val="28"/>
          <w:szCs w:val="28"/>
        </w:rPr>
        <w:t>», дата 7-9 октября, место проведения Новосибирская область, клуб организатор «</w:t>
      </w:r>
      <w:proofErr w:type="spellStart"/>
      <w:r w:rsidRPr="00E071D9">
        <w:rPr>
          <w:rFonts w:ascii="Arial" w:hAnsi="Arial" w:cs="Arial"/>
          <w:sz w:val="28"/>
          <w:szCs w:val="28"/>
        </w:rPr>
        <w:t>Дром</w:t>
      </w:r>
      <w:proofErr w:type="spellEnd"/>
      <w:r w:rsidRPr="00E071D9">
        <w:rPr>
          <w:rFonts w:ascii="Arial" w:hAnsi="Arial" w:cs="Arial"/>
          <w:sz w:val="28"/>
          <w:szCs w:val="28"/>
        </w:rPr>
        <w:t xml:space="preserve"> 4</w:t>
      </w:r>
      <w:r w:rsidR="009E23D3">
        <w:rPr>
          <w:rFonts w:ascii="Arial" w:hAnsi="Arial" w:cs="Arial"/>
          <w:sz w:val="28"/>
          <w:szCs w:val="28"/>
        </w:rPr>
        <w:t>х</w:t>
      </w:r>
      <w:r w:rsidRPr="00E071D9">
        <w:rPr>
          <w:rFonts w:ascii="Arial" w:hAnsi="Arial" w:cs="Arial"/>
          <w:sz w:val="28"/>
          <w:szCs w:val="28"/>
        </w:rPr>
        <w:t>4», «МБО</w:t>
      </w:r>
      <w:r w:rsidR="009E23D3">
        <w:rPr>
          <w:rFonts w:ascii="Arial" w:hAnsi="Arial" w:cs="Arial"/>
          <w:sz w:val="28"/>
          <w:szCs w:val="28"/>
        </w:rPr>
        <w:t xml:space="preserve"> </w:t>
      </w:r>
      <w:r w:rsidR="009E23D3" w:rsidRPr="00E071D9">
        <w:rPr>
          <w:rFonts w:ascii="Arial" w:hAnsi="Arial" w:cs="Arial"/>
          <w:sz w:val="28"/>
          <w:szCs w:val="28"/>
        </w:rPr>
        <w:t>4х4</w:t>
      </w:r>
      <w:r w:rsidRPr="00E071D9">
        <w:rPr>
          <w:rFonts w:ascii="Arial" w:hAnsi="Arial" w:cs="Arial"/>
          <w:sz w:val="28"/>
          <w:szCs w:val="28"/>
        </w:rPr>
        <w:t xml:space="preserve">». </w:t>
      </w:r>
    </w:p>
    <w:p w:rsidR="00B819ED" w:rsidRPr="00E071D9" w:rsidRDefault="00B819ED" w:rsidP="00B327A4">
      <w:pPr>
        <w:pStyle w:val="a5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lastRenderedPageBreak/>
        <w:t xml:space="preserve">        </w:t>
      </w:r>
    </w:p>
    <w:p w:rsidR="00B819ED" w:rsidRPr="00B327A4" w:rsidRDefault="00B819ED" w:rsidP="00B327A4">
      <w:pPr>
        <w:pStyle w:val="a5"/>
        <w:jc w:val="center"/>
        <w:rPr>
          <w:rFonts w:ascii="Arial" w:hAnsi="Arial" w:cs="Arial"/>
          <w:sz w:val="28"/>
          <w:szCs w:val="28"/>
          <w:u w:val="single"/>
          <w:lang w:val="en-US" w:eastAsia="ru-RU"/>
        </w:rPr>
      </w:pPr>
      <w:r w:rsidRPr="00B327A4">
        <w:rPr>
          <w:rFonts w:ascii="Arial" w:hAnsi="Arial" w:cs="Arial"/>
          <w:sz w:val="28"/>
          <w:szCs w:val="28"/>
          <w:u w:val="single"/>
          <w:lang w:eastAsia="ru-RU"/>
        </w:rPr>
        <w:t>ТЕРМИНОЛОГИЯ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val="en-US" w:eastAsia="ru-RU"/>
        </w:rPr>
      </w:pP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Трофи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>-рей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д–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автомобильное соревнование, проходящее по дорогам общего пользования и тяжелому бездорожью и включающее в себя один или несколько Специальных Участков (СУ), организуемых преимущественно на бездорожье.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Брифин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г–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инструктаж участников и экипажей об особенностях зачета, особых условиях соблюдения общей или экологической безопасности и других особенностях данного соревнования. Проводится Руководителем этапа или 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уполномоченным им лицом.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Закрытый Пар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к-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зона, в которой должен находится Автомобиль Экипажа на технической инспекции, и во время перерыва между прохождениями СУ.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Лагерь соревновани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я-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зона, предусмотренная Организатором, для отдыха экипажей. В лагере разрешается производить любые ремонтные работы силами экипажа и других экипажей, участвующих в соревновании.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Специальный Участок (СУ)– часть соревнования по преодолению различных видов бездорожья, с элементами ориентирования или без них.</w:t>
      </w:r>
    </w:p>
    <w:p w:rsid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Контрольная вешка (лента) – Ограждение</w:t>
      </w:r>
      <w:r w:rsidRPr="00ED0BA2">
        <w:rPr>
          <w:rFonts w:ascii="Arial" w:hAnsi="Arial" w:cs="Arial"/>
          <w:sz w:val="28"/>
          <w:szCs w:val="28"/>
          <w:lang w:eastAsia="ru-RU"/>
        </w:rPr>
        <w:t>,</w:t>
      </w:r>
      <w:r>
        <w:rPr>
          <w:rFonts w:ascii="Arial" w:hAnsi="Arial" w:cs="Arial"/>
          <w:sz w:val="28"/>
          <w:szCs w:val="28"/>
          <w:lang w:eastAsia="ru-RU"/>
        </w:rPr>
        <w:t xml:space="preserve"> выезд за которое 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пенализируется</w:t>
      </w:r>
      <w:proofErr w:type="spellEnd"/>
      <w:r>
        <w:rPr>
          <w:rFonts w:ascii="Arial" w:hAnsi="Arial" w:cs="Arial"/>
          <w:sz w:val="28"/>
          <w:szCs w:val="28"/>
          <w:lang w:eastAsia="ru-RU"/>
        </w:rPr>
        <w:t xml:space="preserve"> согласно честному Регламенту Этапа.</w:t>
      </w:r>
    </w:p>
    <w:p w:rsid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ED0BA2" w:rsidRP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Контрольная точка (КТ) – Точка которую обязаны найти участники Соревнования согласно координатам или легенде выданной Организаторами.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Фини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ш–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временем финиша является момент пересечения линии финиша передней осью автомобиля, если другое не определено правилами проведения СУ</w:t>
      </w:r>
    </w:p>
    <w:p w:rsidR="00B327A4" w:rsidRDefault="00B327A4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Экипаж- экипаж автомобиля в </w:t>
      </w: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трофи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>-рейде состоит из двух человек, регистрируемых как Пилот и Штурман (второй пилот).</w:t>
      </w:r>
    </w:p>
    <w:p w:rsidR="00ED0BA2" w:rsidRP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В Экипаже так же могут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находится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 помощники</w:t>
      </w:r>
      <w:r w:rsidRPr="00ED0BA2">
        <w:rPr>
          <w:rFonts w:ascii="Arial" w:hAnsi="Arial" w:cs="Arial"/>
          <w:sz w:val="28"/>
          <w:szCs w:val="28"/>
          <w:lang w:eastAsia="ru-RU"/>
        </w:rPr>
        <w:t>,</w:t>
      </w:r>
      <w:r>
        <w:rPr>
          <w:rFonts w:ascii="Arial" w:hAnsi="Arial" w:cs="Arial"/>
          <w:sz w:val="28"/>
          <w:szCs w:val="28"/>
          <w:lang w:eastAsia="ru-RU"/>
        </w:rPr>
        <w:t xml:space="preserve"> в количестве согласно оборудованными ремнями безопасности посадочных мест.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</w:rPr>
      </w:pPr>
    </w:p>
    <w:p w:rsidR="00ED0BA2" w:rsidRDefault="00ED0BA2" w:rsidP="00B327A4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B819ED" w:rsidRPr="00B327A4" w:rsidRDefault="00B819ED" w:rsidP="00B327A4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B327A4">
        <w:rPr>
          <w:rFonts w:ascii="Arial" w:hAnsi="Arial" w:cs="Arial"/>
          <w:sz w:val="28"/>
          <w:szCs w:val="28"/>
          <w:u w:val="single"/>
          <w:lang w:eastAsia="ru-RU"/>
        </w:rPr>
        <w:lastRenderedPageBreak/>
        <w:t>ЗАЧЕТНЫЕ КАТЕГОРИИ ЧЕМПИОНАТА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Для участия в личных зачетах Чемпионата допускаются Экипажи, подавшие в сроки, определенные частным Регламентом этапа Заявку на участие и в установленный срок оплатившие ее регистрацию. 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Разделение на классы (зачетные группы) в финале Чемпионата осуществляется следующим образом: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327A4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Класс «Сток»</w:t>
      </w:r>
      <w:r w:rsidR="00B327A4">
        <w:rPr>
          <w:rFonts w:ascii="Arial" w:hAnsi="Arial" w:cs="Arial"/>
          <w:sz w:val="28"/>
          <w:szCs w:val="28"/>
          <w:lang w:eastAsia="ru-RU"/>
        </w:rPr>
        <w:t>:</w:t>
      </w:r>
    </w:p>
    <w:p w:rsidR="00B327A4" w:rsidRDefault="00B327A4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327A4">
        <w:rPr>
          <w:rFonts w:ascii="Arial" w:hAnsi="Arial" w:cs="Arial"/>
          <w:sz w:val="28"/>
          <w:szCs w:val="28"/>
          <w:lang w:eastAsia="ru-RU"/>
        </w:rPr>
        <w:t>а</w:t>
      </w:r>
      <w:r w:rsidR="00B819ED" w:rsidRPr="00B327A4">
        <w:rPr>
          <w:rFonts w:ascii="Arial" w:hAnsi="Arial" w:cs="Arial"/>
          <w:sz w:val="28"/>
          <w:szCs w:val="28"/>
          <w:lang w:eastAsia="ru-RU"/>
        </w:rPr>
        <w:t>втомобили, с колёсной формулой 4х4, оригинальной конструкции, имеющие всю необходимую разрешительную документацию для передвижения по дорогам общего пользования РФ.</w:t>
      </w:r>
      <w:r w:rsidR="00B327A4" w:rsidRPr="00B327A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B327A4">
        <w:rPr>
          <w:rFonts w:ascii="Arial" w:hAnsi="Arial" w:cs="Arial"/>
          <w:sz w:val="28"/>
          <w:szCs w:val="28"/>
          <w:lang w:eastAsia="ru-RU"/>
        </w:rPr>
        <w:t>(СУ только по дорогам с твердым покрытием)</w:t>
      </w:r>
      <w:r w:rsidR="00B327A4">
        <w:rPr>
          <w:rFonts w:ascii="Arial" w:hAnsi="Arial" w:cs="Arial"/>
          <w:sz w:val="28"/>
          <w:szCs w:val="28"/>
          <w:lang w:eastAsia="ru-RU"/>
        </w:rPr>
        <w:t>.</w:t>
      </w:r>
      <w:r w:rsidR="00B327A4" w:rsidRPr="00B327A4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9E23D3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B327A4">
        <w:rPr>
          <w:rFonts w:ascii="Arial" w:hAnsi="Arial" w:cs="Arial"/>
          <w:sz w:val="28"/>
          <w:szCs w:val="28"/>
          <w:lang w:eastAsia="ru-RU"/>
        </w:rPr>
        <w:t>Разрешается применение только автомобильных пневматических шин, разрешенных для движения по дорогам общего пользования.</w:t>
      </w:r>
      <w:r w:rsidR="00B327A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Размер шины регламентируется требованиями завода изготовителя Автомобиля участников.</w:t>
      </w: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Резка кузова запрещена. </w:t>
      </w: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Лифт подвески и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боди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>-лифт запрещен.</w:t>
      </w:r>
      <w:r w:rsidR="00B327A4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Запрещено использование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электро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гидро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и механических лебедок.</w:t>
      </w:r>
      <w:r w:rsidR="00B327A4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>Запрещено снятие элементов кузова для снижения веса</w:t>
      </w:r>
      <w:proofErr w:type="gramStart"/>
      <w:r w:rsidR="00B327A4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а</w:t>
      </w:r>
      <w:proofErr w:type="gramEnd"/>
      <w:r w:rsidR="0026437C" w:rsidRPr="00E071D9">
        <w:rPr>
          <w:rFonts w:ascii="Arial" w:hAnsi="Arial" w:cs="Arial"/>
          <w:sz w:val="28"/>
          <w:szCs w:val="28"/>
          <w:lang w:eastAsia="ru-RU"/>
        </w:rPr>
        <w:t>втомобиля, равно как и замена их на пластиковые, алюминиевые и т.п.</w:t>
      </w:r>
      <w:r w:rsidR="00B327A4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Разрешено использование механизмов самовытаскивания на основе мускульной силы.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327A4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Класс «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Лайт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>»</w:t>
      </w:r>
      <w:r w:rsidR="00B327A4">
        <w:rPr>
          <w:rFonts w:ascii="Arial" w:hAnsi="Arial" w:cs="Arial"/>
          <w:sz w:val="28"/>
          <w:szCs w:val="28"/>
          <w:lang w:eastAsia="ru-RU"/>
        </w:rPr>
        <w:t>:</w:t>
      </w:r>
    </w:p>
    <w:p w:rsidR="00B327A4" w:rsidRDefault="00B327A4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внедорожные автомобили, с колёсной формулой 4х4 оригинальной конструкции, необорудованные лебёдкой. </w:t>
      </w: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proofErr w:type="gramStart"/>
      <w:r w:rsidR="00B819ED" w:rsidRPr="00E071D9">
        <w:rPr>
          <w:rFonts w:ascii="Arial" w:hAnsi="Arial" w:cs="Arial"/>
          <w:sz w:val="28"/>
          <w:szCs w:val="28"/>
          <w:lang w:eastAsia="ru-RU"/>
        </w:rPr>
        <w:t>При</w:t>
      </w:r>
      <w:proofErr w:type="gram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наличие лебёдки она опечатывается. Нарушение целостности пломбы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пенализируется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как сход. </w:t>
      </w:r>
      <w:r w:rsidR="00B327A4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327A4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Разрешается применение автомобильных пн</w:t>
      </w:r>
      <w:r w:rsidR="00ED0BA2">
        <w:rPr>
          <w:rFonts w:ascii="Arial" w:hAnsi="Arial" w:cs="Arial"/>
          <w:sz w:val="28"/>
          <w:szCs w:val="28"/>
          <w:lang w:eastAsia="ru-RU"/>
        </w:rPr>
        <w:t>евматических и сельхоз шин до 33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дюймо</w:t>
      </w:r>
      <w:proofErr w:type="gramStart"/>
      <w:r w:rsidR="00B819ED" w:rsidRPr="00E071D9">
        <w:rPr>
          <w:rFonts w:ascii="Arial" w:hAnsi="Arial" w:cs="Arial"/>
          <w:sz w:val="28"/>
          <w:szCs w:val="28"/>
          <w:lang w:eastAsia="ru-RU"/>
        </w:rPr>
        <w:t>в</w:t>
      </w:r>
      <w:r w:rsidR="00ED0BA2">
        <w:rPr>
          <w:rFonts w:ascii="Arial" w:hAnsi="Arial" w:cs="Arial"/>
          <w:sz w:val="28"/>
          <w:szCs w:val="28"/>
          <w:lang w:eastAsia="ru-RU"/>
        </w:rPr>
        <w:t>(</w:t>
      </w:r>
      <w:proofErr w:type="gramEnd"/>
      <w:r w:rsidR="00ED0BA2">
        <w:rPr>
          <w:rFonts w:ascii="Arial" w:hAnsi="Arial" w:cs="Arial"/>
          <w:sz w:val="28"/>
          <w:szCs w:val="28"/>
          <w:lang w:eastAsia="ru-RU"/>
        </w:rPr>
        <w:t>включительно), не превышает 838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мм.</w:t>
      </w:r>
      <w:r w:rsidR="00ED0BA2">
        <w:rPr>
          <w:rFonts w:ascii="Arial" w:hAnsi="Arial" w:cs="Arial"/>
          <w:sz w:val="28"/>
          <w:szCs w:val="28"/>
          <w:lang w:eastAsia="ru-RU"/>
        </w:rPr>
        <w:t xml:space="preserve"> в размерах.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819ED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Допускается резка кузова по колесным аркам, порогам, бортам с сохранение целостности кабины, лифт подвески и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боди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>-лифт.</w:t>
      </w:r>
    </w:p>
    <w:p w:rsidR="0026437C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>Запрещено снятие элементов кузова для снижения веса</w:t>
      </w:r>
      <w:r w:rsidR="00B327A4">
        <w:rPr>
          <w:rFonts w:ascii="Arial" w:hAnsi="Arial" w:cs="Arial"/>
          <w:sz w:val="28"/>
          <w:szCs w:val="28"/>
          <w:lang w:eastAsia="ru-RU"/>
        </w:rPr>
        <w:t xml:space="preserve"> а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втомобиля, равно как и замена их </w:t>
      </w:r>
      <w:proofErr w:type="gramStart"/>
      <w:r w:rsidR="0026437C" w:rsidRPr="00E071D9">
        <w:rPr>
          <w:rFonts w:ascii="Arial" w:hAnsi="Arial" w:cs="Arial"/>
          <w:sz w:val="28"/>
          <w:szCs w:val="28"/>
          <w:lang w:eastAsia="ru-RU"/>
        </w:rPr>
        <w:t>на</w:t>
      </w:r>
      <w:proofErr w:type="gramEnd"/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 пластиковые, алюминиевые и т.п.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Запрещен перенос радиаторов охлаждения и бензобака в </w:t>
      </w:r>
      <w:proofErr w:type="gramStart"/>
      <w:r w:rsidR="00B819ED" w:rsidRPr="00E071D9">
        <w:rPr>
          <w:rFonts w:ascii="Arial" w:hAnsi="Arial" w:cs="Arial"/>
          <w:sz w:val="28"/>
          <w:szCs w:val="28"/>
          <w:lang w:eastAsia="ru-RU"/>
        </w:rPr>
        <w:t>места</w:t>
      </w:r>
      <w:proofErr w:type="gram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не предусмотренные заводом изготовителем.</w:t>
      </w:r>
    </w:p>
    <w:p w:rsidR="00B819ED" w:rsidRPr="00E071D9" w:rsidRDefault="009E23D3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Запрещено использование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электро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,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гидро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и механических </w:t>
      </w:r>
      <w:r w:rsidR="00B327A4">
        <w:rPr>
          <w:rFonts w:ascii="Arial" w:hAnsi="Arial" w:cs="Arial"/>
          <w:sz w:val="28"/>
          <w:szCs w:val="28"/>
          <w:lang w:eastAsia="ru-RU"/>
        </w:rPr>
        <w:tab/>
      </w:r>
      <w:r w:rsidR="00B819ED" w:rsidRPr="00E071D9">
        <w:rPr>
          <w:rFonts w:ascii="Arial" w:hAnsi="Arial" w:cs="Arial"/>
          <w:sz w:val="28"/>
          <w:szCs w:val="28"/>
          <w:lang w:eastAsia="ru-RU"/>
        </w:rPr>
        <w:t>лебедок.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Разрешено использование механизмов самовытаскивания на основе мускульной силы.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327A4" w:rsidRDefault="00B327A4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Класс </w:t>
      </w:r>
      <w:r w:rsidR="00ED0BA2">
        <w:rPr>
          <w:rFonts w:ascii="Arial" w:hAnsi="Arial" w:cs="Arial"/>
          <w:sz w:val="28"/>
          <w:szCs w:val="28"/>
          <w:lang w:eastAsia="ru-RU"/>
        </w:rPr>
        <w:t>«Медиум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»</w:t>
      </w:r>
      <w:r>
        <w:rPr>
          <w:rFonts w:ascii="Arial" w:hAnsi="Arial" w:cs="Arial"/>
          <w:sz w:val="28"/>
          <w:szCs w:val="28"/>
          <w:lang w:eastAsia="ru-RU"/>
        </w:rPr>
        <w:t>:</w:t>
      </w:r>
    </w:p>
    <w:p w:rsidR="00B327A4" w:rsidRDefault="00B327A4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автомобили, с колёсной формулой 4х4, оборудованные лебедкой (электрической, гидравлической, механической).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Разрешается применение автомобильных пневматических и сельхоз шин.</w:t>
      </w:r>
    </w:p>
    <w:p w:rsidR="00B819ED" w:rsidRPr="00E071D9" w:rsidRDefault="00B819ED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М/Т 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резина: короткобазные – до 32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дюймов (включительно) – не превышает 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813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мм,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длин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нобазные</w:t>
      </w:r>
      <w:proofErr w:type="spellEnd"/>
      <w:r w:rsidR="00720D72" w:rsidRPr="00E071D9">
        <w:rPr>
          <w:rFonts w:ascii="Arial" w:hAnsi="Arial" w:cs="Arial"/>
          <w:sz w:val="28"/>
          <w:szCs w:val="28"/>
          <w:lang w:eastAsia="ru-RU"/>
        </w:rPr>
        <w:t xml:space="preserve"> – до 35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дюймов (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включительно) – не превышает 889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мм.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Допускается резка кузова по колесным аркам, порогам, бортам с </w:t>
      </w:r>
      <w:r w:rsidR="00B327A4">
        <w:rPr>
          <w:rFonts w:ascii="Arial" w:hAnsi="Arial" w:cs="Arial"/>
          <w:sz w:val="28"/>
          <w:szCs w:val="28"/>
          <w:lang w:eastAsia="ru-RU"/>
        </w:rPr>
        <w:t>с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охранением целостности кабины, лифт подвески и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боди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>-лифт.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Запрещено снятие элементов кузова для снижения веса </w:t>
      </w:r>
      <w:r w:rsidR="00B327A4">
        <w:rPr>
          <w:rFonts w:ascii="Arial" w:hAnsi="Arial" w:cs="Arial"/>
          <w:sz w:val="28"/>
          <w:szCs w:val="28"/>
          <w:lang w:eastAsia="ru-RU"/>
        </w:rPr>
        <w:t>а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втомобиля, равно как и замена их </w:t>
      </w:r>
      <w:proofErr w:type="gramStart"/>
      <w:r w:rsidR="0026437C" w:rsidRPr="00E071D9">
        <w:rPr>
          <w:rFonts w:ascii="Arial" w:hAnsi="Arial" w:cs="Arial"/>
          <w:sz w:val="28"/>
          <w:szCs w:val="28"/>
          <w:lang w:eastAsia="ru-RU"/>
        </w:rPr>
        <w:t>на</w:t>
      </w:r>
      <w:proofErr w:type="gramEnd"/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 пластиковые, алюминиевые и т.п.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Запрещен перенос радиаторов охлаждения и бензобака в </w:t>
      </w:r>
      <w:proofErr w:type="gramStart"/>
      <w:r w:rsidR="00B819ED" w:rsidRPr="00E071D9">
        <w:rPr>
          <w:rFonts w:ascii="Arial" w:hAnsi="Arial" w:cs="Arial"/>
          <w:sz w:val="28"/>
          <w:szCs w:val="28"/>
          <w:lang w:eastAsia="ru-RU"/>
        </w:rPr>
        <w:t>места</w:t>
      </w:r>
      <w:proofErr w:type="gram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не предусмотренные заводом изготовителем.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327A4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Класс «</w:t>
      </w:r>
      <w:proofErr w:type="spellStart"/>
      <w:r>
        <w:rPr>
          <w:rFonts w:ascii="Arial" w:hAnsi="Arial" w:cs="Arial"/>
          <w:sz w:val="28"/>
          <w:szCs w:val="28"/>
          <w:lang w:eastAsia="ru-RU"/>
        </w:rPr>
        <w:t>Хард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>»</w:t>
      </w:r>
      <w:r w:rsidR="00B327A4">
        <w:rPr>
          <w:rFonts w:ascii="Arial" w:hAnsi="Arial" w:cs="Arial"/>
          <w:sz w:val="28"/>
          <w:szCs w:val="28"/>
          <w:lang w:eastAsia="ru-RU"/>
        </w:rPr>
        <w:t>:</w:t>
      </w:r>
    </w:p>
    <w:p w:rsidR="00B327A4" w:rsidRDefault="00B327A4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внедорожные автомобили, с колёсной формулой 4х4, </w:t>
      </w:r>
      <w:r w:rsidR="00B327A4">
        <w:rPr>
          <w:rFonts w:ascii="Arial" w:hAnsi="Arial" w:cs="Arial"/>
          <w:sz w:val="28"/>
          <w:szCs w:val="28"/>
          <w:lang w:eastAsia="ru-RU"/>
        </w:rPr>
        <w:t>о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борудованные лебёдкой (электрической, гидравлической, механической).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Разрешается применение автомобильных пневматических и сельхоз шин. </w:t>
      </w:r>
    </w:p>
    <w:p w:rsidR="00B819ED" w:rsidRPr="00E071D9" w:rsidRDefault="00B819ED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М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>/Т резина: короткобазные – до 3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6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дюймов 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(включительно), не превышает 915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мм, </w:t>
      </w: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длиннобазные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 xml:space="preserve"> – до 3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8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дюймо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в(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включительно), не превышает </w:t>
      </w:r>
      <w:r w:rsidR="00720D72" w:rsidRPr="00E071D9">
        <w:rPr>
          <w:rFonts w:ascii="Arial" w:hAnsi="Arial" w:cs="Arial"/>
          <w:sz w:val="28"/>
          <w:szCs w:val="28"/>
          <w:lang w:eastAsia="ru-RU"/>
        </w:rPr>
        <w:t>966</w:t>
      </w:r>
      <w:r w:rsidRPr="00E071D9">
        <w:rPr>
          <w:rFonts w:ascii="Arial" w:hAnsi="Arial" w:cs="Arial"/>
          <w:sz w:val="28"/>
          <w:szCs w:val="28"/>
          <w:lang w:eastAsia="ru-RU"/>
        </w:rPr>
        <w:t xml:space="preserve"> мм.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Допускается резка кузова по колесным аркам, порогам, бортам с сохранением целостности кузова. Лифт подвески и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боди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>-лифт разрешен.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Запрещено снятие элементов кузова для снижения веса </w:t>
      </w:r>
      <w:r w:rsidR="00B327A4">
        <w:rPr>
          <w:rFonts w:ascii="Arial" w:hAnsi="Arial" w:cs="Arial"/>
          <w:sz w:val="28"/>
          <w:szCs w:val="28"/>
          <w:lang w:eastAsia="ru-RU"/>
        </w:rPr>
        <w:t>а</w:t>
      </w:r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втомобиля, равно как и замена их </w:t>
      </w:r>
      <w:proofErr w:type="gramStart"/>
      <w:r w:rsidR="0026437C" w:rsidRPr="00E071D9">
        <w:rPr>
          <w:rFonts w:ascii="Arial" w:hAnsi="Arial" w:cs="Arial"/>
          <w:sz w:val="28"/>
          <w:szCs w:val="28"/>
          <w:lang w:eastAsia="ru-RU"/>
        </w:rPr>
        <w:t>на</w:t>
      </w:r>
      <w:proofErr w:type="gramEnd"/>
      <w:r w:rsidR="0026437C" w:rsidRPr="00E071D9">
        <w:rPr>
          <w:rFonts w:ascii="Arial" w:hAnsi="Arial" w:cs="Arial"/>
          <w:sz w:val="28"/>
          <w:szCs w:val="28"/>
          <w:lang w:eastAsia="ru-RU"/>
        </w:rPr>
        <w:t xml:space="preserve"> пластиковые, алюминиевые и т.п.</w:t>
      </w: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Запрещен перенос радиаторов охлаждения и бензобака в </w:t>
      </w:r>
      <w:proofErr w:type="gramStart"/>
      <w:r w:rsidR="00B819ED" w:rsidRPr="00E071D9">
        <w:rPr>
          <w:rFonts w:ascii="Arial" w:hAnsi="Arial" w:cs="Arial"/>
          <w:sz w:val="28"/>
          <w:szCs w:val="28"/>
          <w:lang w:eastAsia="ru-RU"/>
        </w:rPr>
        <w:t>места</w:t>
      </w:r>
      <w:proofErr w:type="gram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не предусмотренные заводом изготовителем.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327A4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lastRenderedPageBreak/>
        <w:t>Класс «</w:t>
      </w: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Анлимитед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>»</w:t>
      </w:r>
      <w:r w:rsidR="00B327A4">
        <w:rPr>
          <w:rFonts w:ascii="Arial" w:hAnsi="Arial" w:cs="Arial"/>
          <w:sz w:val="28"/>
          <w:szCs w:val="28"/>
          <w:lang w:eastAsia="ru-RU"/>
        </w:rPr>
        <w:t>:</w:t>
      </w:r>
    </w:p>
    <w:p w:rsidR="00B327A4" w:rsidRDefault="00B327A4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9E23D3" w:rsidP="00B327A4">
      <w:pPr>
        <w:pStyle w:val="a5"/>
        <w:ind w:left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внедорожные транспортные средства колесной формулы 4Х4, свободной конструкции.</w:t>
      </w:r>
    </w:p>
    <w:p w:rsidR="00B819ED" w:rsidRDefault="009E23D3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Размер и вид шины</w:t>
      </w:r>
      <w:r w:rsid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- не регламентируется.</w:t>
      </w:r>
    </w:p>
    <w:p w:rsidR="00ED0BA2" w:rsidRDefault="00ED0BA2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Обязательно наличие кузова</w:t>
      </w:r>
      <w:r w:rsidRPr="00ED0BA2">
        <w:rPr>
          <w:rFonts w:ascii="Arial" w:hAnsi="Arial" w:cs="Arial"/>
          <w:sz w:val="28"/>
          <w:szCs w:val="28"/>
          <w:lang w:eastAsia="ru-RU"/>
        </w:rPr>
        <w:t>,</w:t>
      </w:r>
      <w:r>
        <w:rPr>
          <w:rFonts w:ascii="Arial" w:hAnsi="Arial" w:cs="Arial"/>
          <w:sz w:val="28"/>
          <w:szCs w:val="28"/>
          <w:lang w:eastAsia="ru-RU"/>
        </w:rPr>
        <w:t xml:space="preserve"> посадочных мест оборудованных </w:t>
      </w:r>
    </w:p>
    <w:p w:rsidR="00ED0BA2" w:rsidRDefault="00ED0BA2" w:rsidP="00ED0BA2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ремнями безопасности</w:t>
      </w:r>
      <w:r w:rsidRPr="00ED0BA2">
        <w:rPr>
          <w:rFonts w:ascii="Arial" w:hAnsi="Arial" w:cs="Arial"/>
          <w:sz w:val="28"/>
          <w:szCs w:val="28"/>
          <w:lang w:eastAsia="ru-RU"/>
        </w:rPr>
        <w:t>,</w:t>
      </w:r>
      <w:r>
        <w:rPr>
          <w:rFonts w:ascii="Arial" w:hAnsi="Arial" w:cs="Arial"/>
          <w:sz w:val="28"/>
          <w:szCs w:val="28"/>
          <w:lang w:eastAsia="ru-RU"/>
        </w:rPr>
        <w:t xml:space="preserve"> в случае отсутствия крыши</w:t>
      </w:r>
      <w:r w:rsidRPr="00ED0BA2">
        <w:rPr>
          <w:rFonts w:ascii="Arial" w:hAnsi="Arial" w:cs="Arial"/>
          <w:sz w:val="28"/>
          <w:szCs w:val="28"/>
          <w:lang w:eastAsia="ru-RU"/>
        </w:rPr>
        <w:t>,</w:t>
      </w:r>
      <w:r>
        <w:rPr>
          <w:rFonts w:ascii="Arial" w:hAnsi="Arial" w:cs="Arial"/>
          <w:sz w:val="28"/>
          <w:szCs w:val="28"/>
          <w:lang w:eastAsia="ru-RU"/>
        </w:rPr>
        <w:t xml:space="preserve"> каркас</w:t>
      </w:r>
    </w:p>
    <w:p w:rsidR="00ED0BA2" w:rsidRPr="00ED0BA2" w:rsidRDefault="00ED0BA2" w:rsidP="00ED0BA2">
      <w:pPr>
        <w:pStyle w:val="a5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    безопасности 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>обязателен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Во всех зачетных категориях: запрещено использование любых средств или устрой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ств пр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>отивоскольжения, монтируемых на колеса.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B327A4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Колёсная база— 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пр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>одольное расстояние межд</w:t>
      </w:r>
      <w:r w:rsidR="00B327A4">
        <w:rPr>
          <w:rFonts w:ascii="Arial" w:hAnsi="Arial" w:cs="Arial"/>
          <w:sz w:val="28"/>
          <w:szCs w:val="28"/>
          <w:lang w:eastAsia="ru-RU"/>
        </w:rPr>
        <w:t>у осями передних и задних колёс.</w:t>
      </w:r>
    </w:p>
    <w:p w:rsidR="00B819ED" w:rsidRPr="00E071D9" w:rsidRDefault="00B819ED" w:rsidP="00B327A4">
      <w:pPr>
        <w:pStyle w:val="a5"/>
        <w:numPr>
          <w:ilvl w:val="0"/>
          <w:numId w:val="5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короткобазные автомобили – колесная база не превышает 2700 мм</w:t>
      </w:r>
    </w:p>
    <w:p w:rsidR="00B819ED" w:rsidRDefault="00B819ED" w:rsidP="00052FC5">
      <w:pPr>
        <w:pStyle w:val="a5"/>
        <w:numPr>
          <w:ilvl w:val="0"/>
          <w:numId w:val="5"/>
        </w:numPr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длиннобазные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 xml:space="preserve"> автомобили – колесная база превышает 2700 мм</w:t>
      </w:r>
    </w:p>
    <w:p w:rsidR="00052FC5" w:rsidRPr="00E071D9" w:rsidRDefault="00052FC5" w:rsidP="00052FC5">
      <w:pPr>
        <w:pStyle w:val="a5"/>
        <w:ind w:left="720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Окончательное решение по зачислению транспортного средства в ту или иную зачетную категорию принимается на технической комиссии.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052FC5" w:rsidRDefault="00052FC5" w:rsidP="00052FC5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Т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ранспортное средство может быть задержано Официальными лицами на старте СУ для устранения недостатков под угрозой </w:t>
      </w:r>
      <w:proofErr w:type="spellStart"/>
      <w:r w:rsidR="00B819ED" w:rsidRPr="00E071D9">
        <w:rPr>
          <w:rFonts w:ascii="Arial" w:hAnsi="Arial" w:cs="Arial"/>
          <w:sz w:val="28"/>
          <w:szCs w:val="28"/>
          <w:lang w:eastAsia="ru-RU"/>
        </w:rPr>
        <w:t>пенализации</w:t>
      </w:r>
      <w:proofErr w:type="spellEnd"/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 "минута за минуту"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Зачет в категории может не проводиться, если на участие в ней заявлено менее 5</w:t>
      </w:r>
      <w:r w:rsid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экипажей.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052FC5" w:rsidRDefault="00B819ED" w:rsidP="00052FC5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052FC5">
        <w:rPr>
          <w:rFonts w:ascii="Arial" w:hAnsi="Arial" w:cs="Arial"/>
          <w:sz w:val="28"/>
          <w:szCs w:val="28"/>
          <w:u w:val="single"/>
          <w:lang w:eastAsia="ru-RU"/>
        </w:rPr>
        <w:t>ТЕХНИЧЕСКИЕ ТРЕБОВАНИЯ  БЕЗОПАСНОСТИ  К АВТОМОБИЛЯМ И ДЛЯ ВСЕХ ЭТАПОВ ЧЕМПИОНАТА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К участию допускаются только исправные транспортные средства, имеющие всю необходимую разрешительную документацию для передвижения по дорогам общего пользования в РФ.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Обязательные требования безопасности:</w:t>
      </w:r>
    </w:p>
    <w:p w:rsidR="00052FC5" w:rsidRPr="00E071D9" w:rsidRDefault="00052FC5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052FC5">
        <w:rPr>
          <w:rFonts w:ascii="Arial" w:hAnsi="Arial" w:cs="Arial"/>
          <w:sz w:val="28"/>
          <w:szCs w:val="28"/>
          <w:lang w:eastAsia="ru-RU"/>
        </w:rPr>
        <w:t>Все автомобили должны быть оборудованы, как минимум, трёхточечными ремнями безопасности заводского изготовления для всех членов экипажа. Запрещается крепить ремни безопасности за сиденья, за исключением автомобилей в которых это предусмотрено заводом</w:t>
      </w:r>
      <w:r w:rsid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52FC5">
        <w:rPr>
          <w:rFonts w:ascii="Arial" w:hAnsi="Arial" w:cs="Arial"/>
          <w:sz w:val="28"/>
          <w:szCs w:val="28"/>
          <w:lang w:eastAsia="ru-RU"/>
        </w:rPr>
        <w:t>-</w:t>
      </w:r>
      <w:r w:rsidR="00052FC5" w:rsidRP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052FC5">
        <w:rPr>
          <w:rFonts w:ascii="Arial" w:hAnsi="Arial" w:cs="Arial"/>
          <w:sz w:val="28"/>
          <w:szCs w:val="28"/>
          <w:lang w:eastAsia="ru-RU"/>
        </w:rPr>
        <w:t>изготовителем данной модели автомобиля.</w:t>
      </w:r>
    </w:p>
    <w:p w:rsidR="00052FC5" w:rsidRPr="00052FC5" w:rsidRDefault="00052FC5" w:rsidP="00052FC5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052FC5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>ЗАПРЕЩАЕТСЯ</w:t>
      </w:r>
      <w:r w:rsidRP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052FC5">
        <w:rPr>
          <w:rFonts w:ascii="Arial" w:hAnsi="Arial" w:cs="Arial"/>
          <w:sz w:val="28"/>
          <w:szCs w:val="28"/>
          <w:lang w:eastAsia="ru-RU"/>
        </w:rPr>
        <w:t>участие автомобилей без крыши. Все автомобили должны иметь жесткую металлическую крышу. Так же допускается пластиковая крыша заводского изготовления для данной модели автомобиля. Для автомобилей с мягким верхом над местами членов экипажа должн</w:t>
      </w:r>
      <w:r w:rsidR="008E73F1">
        <w:rPr>
          <w:rFonts w:ascii="Arial" w:hAnsi="Arial" w:cs="Arial"/>
          <w:sz w:val="28"/>
          <w:szCs w:val="28"/>
          <w:lang w:eastAsia="ru-RU"/>
        </w:rPr>
        <w:t>а быть установлена жесткая дуга безопасности</w:t>
      </w:r>
      <w:r w:rsidR="00B819ED" w:rsidRPr="00052FC5">
        <w:rPr>
          <w:rFonts w:ascii="Arial" w:hAnsi="Arial" w:cs="Arial"/>
          <w:sz w:val="28"/>
          <w:szCs w:val="28"/>
          <w:lang w:eastAsia="ru-RU"/>
        </w:rPr>
        <w:t>.</w:t>
      </w:r>
    </w:p>
    <w:p w:rsidR="00052FC5" w:rsidRPr="00052FC5" w:rsidRDefault="00052FC5" w:rsidP="00052FC5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Рекомендована установка каркасов безопасности.</w:t>
      </w:r>
    </w:p>
    <w:p w:rsidR="00052FC5" w:rsidRPr="00E071D9" w:rsidRDefault="00052FC5" w:rsidP="00052FC5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052FC5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ЗАПРЕЩЕНО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заменять ветровые стекла на другой материал, кроме многослойного стекла типа "триплекс". </w:t>
      </w:r>
    </w:p>
    <w:p w:rsidR="00052FC5" w:rsidRPr="00E071D9" w:rsidRDefault="00052FC5" w:rsidP="00052FC5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052FC5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ЗАПРЕЩАЕТСЯ</w:t>
      </w:r>
      <w:r w:rsidRP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052FC5">
        <w:rPr>
          <w:rFonts w:ascii="Arial" w:hAnsi="Arial" w:cs="Arial"/>
          <w:sz w:val="28"/>
          <w:szCs w:val="28"/>
          <w:lang w:eastAsia="ru-RU"/>
        </w:rPr>
        <w:t>участие автомобилей, не укомплектованных огнетушителями (одним или двумя) с общей массой ОГНЕГАСЯЩЕГО ВЕЩЕСТВА (бромэтил, порошок, углекислота) не менее 2 к</w:t>
      </w:r>
      <w:proofErr w:type="gramStart"/>
      <w:r w:rsidR="00B819ED" w:rsidRPr="00052FC5">
        <w:rPr>
          <w:rFonts w:ascii="Arial" w:hAnsi="Arial" w:cs="Arial"/>
          <w:sz w:val="28"/>
          <w:szCs w:val="28"/>
          <w:lang w:eastAsia="ru-RU"/>
        </w:rPr>
        <w:t>г(</w:t>
      </w:r>
      <w:proofErr w:type="gramEnd"/>
      <w:r w:rsidR="00B819ED" w:rsidRPr="00052FC5">
        <w:rPr>
          <w:rFonts w:ascii="Arial" w:hAnsi="Arial" w:cs="Arial"/>
          <w:sz w:val="28"/>
          <w:szCs w:val="28"/>
          <w:lang w:eastAsia="ru-RU"/>
        </w:rPr>
        <w:t>во время пожароопасного периода</w:t>
      </w:r>
      <w:r w:rsidRP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052FC5">
        <w:rPr>
          <w:rFonts w:ascii="Arial" w:hAnsi="Arial" w:cs="Arial"/>
          <w:sz w:val="28"/>
          <w:szCs w:val="28"/>
          <w:lang w:eastAsia="ru-RU"/>
        </w:rPr>
        <w:t>рекомендуем до 4х кг)</w:t>
      </w:r>
      <w:r w:rsidRP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052FC5">
        <w:rPr>
          <w:rFonts w:ascii="Arial" w:hAnsi="Arial" w:cs="Arial"/>
          <w:sz w:val="28"/>
          <w:szCs w:val="28"/>
          <w:lang w:eastAsia="ru-RU"/>
        </w:rPr>
        <w:t>с действующим сроком годности. Пенные, водные огнетушители не допускаются.</w:t>
      </w:r>
    </w:p>
    <w:p w:rsidR="00052FC5" w:rsidRPr="00052FC5" w:rsidRDefault="00052FC5" w:rsidP="00052FC5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052FC5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ЗАПРЕЩАЕТСЯ</w:t>
      </w:r>
      <w:r w:rsidRP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>участие автомобилей, неукомплектованных автомобильной аптечкой. Все составляющие аптечки должны соответствовать сроку годности и не иметь видимых следов повреждения упаковки. Аптечка должна иметь крепкую водонепроницаемую упаковку.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Аккумуляторы должны быть надежно закреплены. Клеммы аккумуляторов должны быть закрыты сплошной диэлектрической крышкой или резиновым ковриком.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052FC5" w:rsidRDefault="00052FC5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ЗАПРЕЩАЕТСЯ</w:t>
      </w:r>
      <w:r w:rsidR="00B819ED" w:rsidRPr="00052FC5">
        <w:rPr>
          <w:rFonts w:ascii="Arial" w:hAnsi="Arial" w:cs="Arial"/>
          <w:sz w:val="28"/>
          <w:szCs w:val="28"/>
          <w:lang w:eastAsia="ru-RU"/>
        </w:rPr>
        <w:t xml:space="preserve"> проводить трубу воздухозаборника двигателя (</w:t>
      </w:r>
      <w:proofErr w:type="spellStart"/>
      <w:r w:rsidR="00B819ED" w:rsidRPr="00052FC5">
        <w:rPr>
          <w:rFonts w:ascii="Arial" w:hAnsi="Arial" w:cs="Arial"/>
          <w:sz w:val="28"/>
          <w:szCs w:val="28"/>
          <w:lang w:eastAsia="ru-RU"/>
        </w:rPr>
        <w:t>шнорхеля</w:t>
      </w:r>
      <w:proofErr w:type="spellEnd"/>
      <w:r w:rsidR="00B819ED" w:rsidRPr="00052FC5">
        <w:rPr>
          <w:rFonts w:ascii="Arial" w:hAnsi="Arial" w:cs="Arial"/>
          <w:sz w:val="28"/>
          <w:szCs w:val="28"/>
          <w:lang w:eastAsia="ru-RU"/>
        </w:rPr>
        <w:t>) и элементы выхлопной системы через салон экипажа, а так же запрещается забор воздуха для двигателя из отсека экипажа.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Автомобиль должен иметь спереди и сзади надежные буксировочные проушины.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052FC5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052FC5">
        <w:rPr>
          <w:rFonts w:ascii="Arial" w:hAnsi="Arial" w:cs="Arial"/>
          <w:sz w:val="28"/>
          <w:szCs w:val="28"/>
          <w:lang w:eastAsia="ru-RU"/>
        </w:rPr>
        <w:t>При установке лебедки внутри кузова автомобиля запрещено наличие вращающихся деталей, не закрытых кожухом. Запрещено проведение троса лебедки через салон автомобиля вне металлической трубы</w:t>
      </w:r>
      <w:r w:rsidR="008E73F1">
        <w:rPr>
          <w:rFonts w:ascii="Arial" w:hAnsi="Arial" w:cs="Arial"/>
          <w:sz w:val="28"/>
          <w:szCs w:val="28"/>
          <w:lang w:eastAsia="ru-RU"/>
        </w:rPr>
        <w:t xml:space="preserve"> или кожуха</w:t>
      </w:r>
      <w:r w:rsidRPr="00052FC5">
        <w:rPr>
          <w:rFonts w:ascii="Arial" w:hAnsi="Arial" w:cs="Arial"/>
          <w:sz w:val="28"/>
          <w:szCs w:val="28"/>
          <w:lang w:eastAsia="ru-RU"/>
        </w:rPr>
        <w:t xml:space="preserve">. Тросы для лебедки должны быть изготовлены из высокопрочной стали и соответствовать классу самой лебедки. Синтетические тросы разрешены, но ответственность за их использование лежит на </w:t>
      </w:r>
      <w:r w:rsidRPr="00052FC5">
        <w:rPr>
          <w:rFonts w:ascii="Arial" w:hAnsi="Arial" w:cs="Arial"/>
          <w:sz w:val="28"/>
          <w:szCs w:val="28"/>
          <w:lang w:eastAsia="ru-RU"/>
        </w:rPr>
        <w:lastRenderedPageBreak/>
        <w:t xml:space="preserve">владельце. Использование </w:t>
      </w:r>
      <w:proofErr w:type="spellStart"/>
      <w:r w:rsidRPr="00052FC5">
        <w:rPr>
          <w:rFonts w:ascii="Arial" w:hAnsi="Arial" w:cs="Arial"/>
          <w:sz w:val="28"/>
          <w:szCs w:val="28"/>
          <w:lang w:eastAsia="ru-RU"/>
        </w:rPr>
        <w:t>корозащитной</w:t>
      </w:r>
      <w:proofErr w:type="spellEnd"/>
      <w:r w:rsidRPr="00052FC5">
        <w:rPr>
          <w:rFonts w:ascii="Arial" w:hAnsi="Arial" w:cs="Arial"/>
          <w:sz w:val="28"/>
          <w:szCs w:val="28"/>
          <w:lang w:eastAsia="ru-RU"/>
        </w:rPr>
        <w:t xml:space="preserve"> стропы ОБЯЗАТЕЛЬНО.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ЗАПРЕЩЕНА установка топливного бака внутри кузова без металлической перегородки, отделяющей бак от экипажа.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ЗАПРЕЩЕНО нахождение элементов выпускной системы в отсеке экипажа, а также отсутствие ее защиты от ожогов находящихся снаружи людей.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052FC5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ЗАПРЕЩЕНА </w:t>
      </w:r>
      <w:r w:rsidR="00B819ED" w:rsidRPr="00E071D9">
        <w:rPr>
          <w:rFonts w:ascii="Arial" w:hAnsi="Arial" w:cs="Arial"/>
          <w:sz w:val="28"/>
          <w:szCs w:val="28"/>
          <w:lang w:eastAsia="ru-RU"/>
        </w:rPr>
        <w:t xml:space="preserve">установка радиаторов системы охлаждения внутри кабины. </w:t>
      </w:r>
    </w:p>
    <w:p w:rsidR="00B819ED" w:rsidRPr="00E071D9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При установке радиатор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а(</w:t>
      </w:r>
      <w:proofErr w:type="spellStart"/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>ов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>) внутри кузова автомобиля они должны быть отделены от помещения экипажа герметичной перегородкой.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Автомобиль, конструкция которого признана Технической комиссией опасной, не может быть допущен до соревнования.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numPr>
          <w:ilvl w:val="0"/>
          <w:numId w:val="6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Все члены экипажа Автомобиля  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обязаны на всем протяжении СУ находится</w:t>
      </w:r>
      <w:proofErr w:type="gramEnd"/>
      <w:r w:rsidRPr="00E071D9">
        <w:rPr>
          <w:rFonts w:ascii="Arial" w:hAnsi="Arial" w:cs="Arial"/>
          <w:sz w:val="28"/>
          <w:szCs w:val="28"/>
          <w:lang w:eastAsia="ru-RU"/>
        </w:rPr>
        <w:t xml:space="preserve"> в шлемах. 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9E23D3" w:rsidRDefault="00B819ED" w:rsidP="009E23D3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9E23D3">
        <w:rPr>
          <w:rFonts w:ascii="Arial" w:hAnsi="Arial" w:cs="Arial"/>
          <w:sz w:val="28"/>
          <w:szCs w:val="28"/>
          <w:u w:val="single"/>
          <w:lang w:eastAsia="ru-RU"/>
        </w:rPr>
        <w:t>ТРЕБОВАНИЯ К ЭКИПАЖУ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К участию допускаются физические лица, имеющие действующее водительское удостоверение соответствующей транспортному средству категории.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Экипаж обязан руководствоваться в своих действиях настоящим Регламентом, законодательством РФ и здравым смыслом.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Запрещен выезд Экипажа на трассу соревнований в состоянии алкогольного или иного опьянения, всех без исключения членов экипажа.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При подозрении члена Экипажа в алкогольном или ином опьянении перед стартом, на финише, а также во время прохождения СУ,</w:t>
      </w:r>
      <w:r w:rsidR="00052F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Главным Врачом, по запросу Судьи, могут проводиться проверки на состояние алкогольного или иного опьянения води</w:t>
      </w:r>
      <w:r w:rsidR="00C75BAE">
        <w:rPr>
          <w:rFonts w:ascii="Arial" w:hAnsi="Arial" w:cs="Arial"/>
          <w:sz w:val="28"/>
          <w:szCs w:val="28"/>
          <w:lang w:eastAsia="ru-RU"/>
        </w:rPr>
        <w:t>теля Экипажа.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Экипаж, член которого отказался проходить проверку на состояние алкогольного или иного опьянения не допускается на старт</w:t>
      </w:r>
      <w:r w:rsidR="00052FC5">
        <w:rPr>
          <w:rFonts w:ascii="Arial" w:hAnsi="Arial" w:cs="Arial"/>
          <w:sz w:val="28"/>
          <w:szCs w:val="28"/>
          <w:lang w:eastAsia="ru-RU"/>
        </w:rPr>
        <w:t>.</w:t>
      </w:r>
    </w:p>
    <w:p w:rsidR="00052FC5" w:rsidRPr="00E071D9" w:rsidRDefault="00052FC5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052FC5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lastRenderedPageBreak/>
        <w:t>Экипаж, член которого будет находиться в состоянии алкогольного или иного опьянения на трассе или финише или откажется от прохождения проверки на состояние алкогольного или иного опьянения на трассе или финише, дисквалифицируется, при этом решение о дисквали</w:t>
      </w:r>
      <w:r w:rsidR="00C75BAE">
        <w:rPr>
          <w:rFonts w:ascii="Arial" w:hAnsi="Arial" w:cs="Arial"/>
          <w:sz w:val="28"/>
          <w:szCs w:val="28"/>
          <w:lang w:eastAsia="ru-RU"/>
        </w:rPr>
        <w:t>фикации обжалованию не подлежит.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Не допускается наличие у экипажа боеприпасов, холодного и огнестрельного оружия, а так же фейерверков на любом из этапов соревнования.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Во время проведения Соревнования всем Экипажам запрещается:</w:t>
      </w:r>
    </w:p>
    <w:p w:rsidR="00C75BAE" w:rsidRPr="00E071D9" w:rsidRDefault="00C75BAE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Запрещается передвижение по базовому лагерю на Транспортном средстве со скоростью более 5 км/ч.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Запрещается вырубка живых деревьев в базовом лагере, прилегающей территории и на трассе соревнования.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Запрещается передвижение по сельхозугодиям и частным владениям.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  <w:lang w:eastAsia="ru-RU"/>
        </w:rPr>
      </w:pPr>
      <w:r w:rsidRPr="00C75BAE">
        <w:rPr>
          <w:rFonts w:ascii="Arial" w:hAnsi="Arial" w:cs="Arial"/>
          <w:sz w:val="28"/>
          <w:szCs w:val="28"/>
          <w:lang w:eastAsia="ru-RU"/>
        </w:rPr>
        <w:t xml:space="preserve">Запрещается передвижение автомобилей в процессе соревнований без включённого ближнего света. Исключения допускаются при преодолении бродов и пользовании </w:t>
      </w:r>
      <w:r w:rsidR="00C75BAE" w:rsidRPr="00C75BA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75BAE">
        <w:rPr>
          <w:rFonts w:ascii="Arial" w:hAnsi="Arial" w:cs="Arial"/>
          <w:sz w:val="28"/>
          <w:szCs w:val="28"/>
          <w:lang w:eastAsia="ru-RU"/>
        </w:rPr>
        <w:t>электрической лебедкой</w:t>
      </w:r>
    </w:p>
    <w:p w:rsidR="00C75BAE" w:rsidRPr="00C75BAE" w:rsidRDefault="00C75BAE" w:rsidP="00C75BAE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Запрещается использование лебёдки без </w:t>
      </w: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корозащитной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 xml:space="preserve"> стропы, а так же </w:t>
      </w:r>
      <w:proofErr w:type="spellStart"/>
      <w:r w:rsidRPr="00E071D9">
        <w:rPr>
          <w:rFonts w:ascii="Arial" w:hAnsi="Arial" w:cs="Arial"/>
          <w:sz w:val="28"/>
          <w:szCs w:val="28"/>
          <w:lang w:eastAsia="ru-RU"/>
        </w:rPr>
        <w:t>винчевание</w:t>
      </w:r>
      <w:proofErr w:type="spellEnd"/>
      <w:r w:rsidRPr="00E071D9">
        <w:rPr>
          <w:rFonts w:ascii="Arial" w:hAnsi="Arial" w:cs="Arial"/>
          <w:sz w:val="28"/>
          <w:szCs w:val="28"/>
          <w:lang w:eastAsia="ru-RU"/>
        </w:rPr>
        <w:t xml:space="preserve"> за опоры ЛЭП, опоры столбов освещения, заборы и постройки.</w:t>
      </w:r>
    </w:p>
    <w:p w:rsidR="00C75BAE" w:rsidRPr="00E071D9" w:rsidRDefault="00C75BAE" w:rsidP="00C75BAE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Запрещается разведение огня на открытом грунте.</w:t>
      </w:r>
    </w:p>
    <w:p w:rsidR="00C75BAE" w:rsidRDefault="00C75BAE" w:rsidP="00C75BAE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numPr>
          <w:ilvl w:val="0"/>
          <w:numId w:val="7"/>
        </w:numPr>
        <w:rPr>
          <w:rFonts w:ascii="Arial" w:hAnsi="Arial" w:cs="Arial"/>
          <w:sz w:val="28"/>
          <w:szCs w:val="28"/>
          <w:lang w:eastAsia="ru-RU"/>
        </w:rPr>
      </w:pPr>
      <w:r w:rsidRPr="00C75BAE">
        <w:rPr>
          <w:rFonts w:ascii="Arial" w:hAnsi="Arial" w:cs="Arial"/>
          <w:sz w:val="28"/>
          <w:szCs w:val="28"/>
          <w:lang w:eastAsia="ru-RU"/>
        </w:rPr>
        <w:t>Любая попытка некорректного или неспортивного</w:t>
      </w:r>
      <w:r w:rsidR="00C75BAE" w:rsidRPr="00C75BA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C75BAE">
        <w:rPr>
          <w:rFonts w:ascii="Arial" w:hAnsi="Arial" w:cs="Arial"/>
          <w:sz w:val="28"/>
          <w:szCs w:val="28"/>
          <w:lang w:eastAsia="ru-RU"/>
        </w:rPr>
        <w:t>поведения, совершенного участником или членом Экипажа будет рассматриваться Судьей соревнования. Наказанием может стать дисквалификация и удаление с трассы соревнования или из базового лагеря.</w:t>
      </w:r>
    </w:p>
    <w:p w:rsidR="00C75BAE" w:rsidRPr="00C75BAE" w:rsidRDefault="00C75BAE" w:rsidP="00C75BAE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ind w:firstLine="360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Организаторы оставляют за собой право отказать Экипажу в участии в соревновании без объяснения причины.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8E73F1" w:rsidRDefault="008E73F1" w:rsidP="00C75BAE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8E73F1" w:rsidRDefault="008E73F1" w:rsidP="00C75BAE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B819ED" w:rsidRPr="00C75BAE" w:rsidRDefault="00B819ED" w:rsidP="00C75BAE">
      <w:pPr>
        <w:pStyle w:val="a5"/>
        <w:jc w:val="center"/>
        <w:rPr>
          <w:rFonts w:ascii="Arial" w:hAnsi="Arial" w:cs="Arial"/>
          <w:sz w:val="28"/>
          <w:szCs w:val="28"/>
          <w:u w:val="single"/>
          <w:lang w:eastAsia="ru-RU"/>
        </w:rPr>
      </w:pPr>
      <w:r w:rsidRPr="00C75BAE">
        <w:rPr>
          <w:rFonts w:ascii="Arial" w:hAnsi="Arial" w:cs="Arial"/>
          <w:sz w:val="28"/>
          <w:szCs w:val="28"/>
          <w:u w:val="single"/>
          <w:lang w:eastAsia="ru-RU"/>
        </w:rPr>
        <w:lastRenderedPageBreak/>
        <w:t>ОТВЕТСТВЕННОСТЬ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Организаторы несут ответственность только за проведение спортивной части Соревнования.</w:t>
      </w:r>
    </w:p>
    <w:p w:rsidR="00C75BAE" w:rsidRPr="00E071D9" w:rsidRDefault="00C75BAE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Организаторы не несут какой-либо ответственности перед Членами Экипажей за убытки, причиненные ими</w:t>
      </w:r>
      <w:r w:rsidR="00C75BA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в ходе мероприятия третьими лицами, а так же посредст</w:t>
      </w:r>
      <w:r w:rsidR="00C75BAE">
        <w:rPr>
          <w:rFonts w:ascii="Arial" w:hAnsi="Arial" w:cs="Arial"/>
          <w:sz w:val="28"/>
          <w:szCs w:val="28"/>
          <w:lang w:eastAsia="ru-RU"/>
        </w:rPr>
        <w:t>вом действий самого экипажа.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Пилот Экипажа не должен управлять автомобилем в состоянии алкогольного, наркотического и иного опьянения, а также не должен допускать к управлению автомобилем лиц, находящихся в таком состоянии, и несет ответственность за совершение указанных действий в соответствии с д</w:t>
      </w:r>
      <w:r w:rsidR="00C75BAE">
        <w:rPr>
          <w:rFonts w:ascii="Arial" w:hAnsi="Arial" w:cs="Arial"/>
          <w:sz w:val="28"/>
          <w:szCs w:val="28"/>
          <w:lang w:eastAsia="ru-RU"/>
        </w:rPr>
        <w:t>ействующим законодательством РФ.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Члены Экипажей обязаны самостоятельно с учетом внешних условий, включая дорожную ситуацию, погодные условия и прочих условия и обстоятельства, с учетом 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состояния своего здоровья, своих физических возможностей, навыков управления транспортным средством и прочих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навыков, принимать все решения в ходе соревнований и самостоятельно несут ответственность за принятые решения и их последствия. Никакие условия не уменьшают и н</w:t>
      </w:r>
      <w:r w:rsidR="00C75BAE">
        <w:rPr>
          <w:rFonts w:ascii="Arial" w:hAnsi="Arial" w:cs="Arial"/>
          <w:sz w:val="28"/>
          <w:szCs w:val="28"/>
          <w:lang w:eastAsia="ru-RU"/>
        </w:rPr>
        <w:t>е отменяют этой ответственности.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Участники мероприятия, принимают на себя все риски и все бремя ответственности за свои действия (бездействие), повлекшие какой-либо ущерб, в том числе причинение вреда</w:t>
      </w:r>
      <w:r w:rsidR="00C75BA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здоровью или жизни себе или третьим лицам, вклю</w:t>
      </w:r>
      <w:r w:rsidR="00C75BAE">
        <w:rPr>
          <w:rFonts w:ascii="Arial" w:hAnsi="Arial" w:cs="Arial"/>
          <w:sz w:val="28"/>
          <w:szCs w:val="28"/>
          <w:lang w:eastAsia="ru-RU"/>
        </w:rPr>
        <w:t>чая Официальных лиц мероприятия.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 xml:space="preserve">Организатор не несет ответственность за отсутствие у Участника/Участников и </w:t>
      </w:r>
      <w:r w:rsidR="00C75BAE">
        <w:rPr>
          <w:rFonts w:ascii="Arial" w:hAnsi="Arial" w:cs="Arial"/>
          <w:sz w:val="28"/>
          <w:szCs w:val="28"/>
          <w:lang w:eastAsia="ru-RU"/>
        </w:rPr>
        <w:t>ин</w:t>
      </w:r>
      <w:r w:rsidRPr="00E071D9">
        <w:rPr>
          <w:rFonts w:ascii="Arial" w:hAnsi="Arial" w:cs="Arial"/>
          <w:sz w:val="28"/>
          <w:szCs w:val="28"/>
          <w:lang w:eastAsia="ru-RU"/>
        </w:rPr>
        <w:t>формации, доводимой до их сведения на Брифинге, вне зависимости от причин отсутствия частника/Участников на Брифинге</w:t>
      </w:r>
      <w:r w:rsidR="00C75BAE">
        <w:rPr>
          <w:rFonts w:ascii="Arial" w:hAnsi="Arial" w:cs="Arial"/>
          <w:sz w:val="28"/>
          <w:szCs w:val="28"/>
          <w:lang w:eastAsia="ru-RU"/>
        </w:rPr>
        <w:t>.</w:t>
      </w:r>
    </w:p>
    <w:p w:rsidR="00C75BAE" w:rsidRPr="00E071D9" w:rsidRDefault="00C75BAE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Лица, нарушающие природоохранное законодательство и причиняющие вред окружающей природной среде и здоровью человека несут дисциплинарную, административную либо уголовную, гражданск</w:t>
      </w:r>
      <w:proofErr w:type="gramStart"/>
      <w:r w:rsidRPr="00E071D9">
        <w:rPr>
          <w:rFonts w:ascii="Arial" w:hAnsi="Arial" w:cs="Arial"/>
          <w:sz w:val="28"/>
          <w:szCs w:val="28"/>
          <w:lang w:eastAsia="ru-RU"/>
        </w:rPr>
        <w:t>о</w:t>
      </w:r>
      <w:r w:rsidR="00C75BAE">
        <w:rPr>
          <w:rFonts w:ascii="Arial" w:hAnsi="Arial" w:cs="Arial"/>
          <w:sz w:val="28"/>
          <w:szCs w:val="28"/>
          <w:lang w:eastAsia="ru-RU"/>
        </w:rPr>
        <w:t>-</w:t>
      </w:r>
      <w:proofErr w:type="gramEnd"/>
      <w:r w:rsidR="00C75BA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071D9">
        <w:rPr>
          <w:rFonts w:ascii="Arial" w:hAnsi="Arial" w:cs="Arial"/>
          <w:sz w:val="28"/>
          <w:szCs w:val="28"/>
          <w:lang w:eastAsia="ru-RU"/>
        </w:rPr>
        <w:t>правовую и материальную ответственность в соответствии с Законод</w:t>
      </w:r>
      <w:r w:rsidR="00C75BAE">
        <w:rPr>
          <w:rFonts w:ascii="Arial" w:hAnsi="Arial" w:cs="Arial"/>
          <w:sz w:val="28"/>
          <w:szCs w:val="28"/>
          <w:lang w:eastAsia="ru-RU"/>
        </w:rPr>
        <w:t>ательством Российской Федерации.</w:t>
      </w:r>
    </w:p>
    <w:p w:rsidR="00C75BAE" w:rsidRPr="00E071D9" w:rsidRDefault="00C75BAE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</w:p>
    <w:p w:rsidR="00B819ED" w:rsidRPr="00E071D9" w:rsidRDefault="00B819ED" w:rsidP="00C75BAE">
      <w:pPr>
        <w:pStyle w:val="a5"/>
        <w:ind w:firstLine="708"/>
        <w:rPr>
          <w:rFonts w:ascii="Arial" w:hAnsi="Arial" w:cs="Arial"/>
          <w:sz w:val="28"/>
          <w:szCs w:val="28"/>
          <w:lang w:eastAsia="ru-RU"/>
        </w:rPr>
      </w:pPr>
      <w:r w:rsidRPr="00E071D9">
        <w:rPr>
          <w:rFonts w:ascii="Arial" w:hAnsi="Arial" w:cs="Arial"/>
          <w:sz w:val="28"/>
          <w:szCs w:val="28"/>
          <w:lang w:eastAsia="ru-RU"/>
        </w:rPr>
        <w:t>Участники мероприятия обязаны соблюдать ПДД РФ.</w:t>
      </w:r>
    </w:p>
    <w:p w:rsidR="00B819ED" w:rsidRPr="00E071D9" w:rsidRDefault="00B819ED" w:rsidP="00E071D9">
      <w:pPr>
        <w:pStyle w:val="a5"/>
        <w:rPr>
          <w:rFonts w:ascii="Arial" w:hAnsi="Arial" w:cs="Arial"/>
          <w:sz w:val="28"/>
          <w:szCs w:val="28"/>
          <w:lang w:eastAsia="ru-RU"/>
        </w:rPr>
      </w:pPr>
    </w:p>
    <w:p w:rsidR="008E73F1" w:rsidRDefault="008E73F1" w:rsidP="00C75BAE">
      <w:pPr>
        <w:pStyle w:val="a5"/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:rsidR="008E73F1" w:rsidRDefault="008E73F1" w:rsidP="00C75BAE">
      <w:pPr>
        <w:pStyle w:val="a5"/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:rsidR="00023634" w:rsidRPr="00C75BAE" w:rsidRDefault="00023634" w:rsidP="00C75BAE">
      <w:pPr>
        <w:pStyle w:val="a5"/>
        <w:jc w:val="center"/>
        <w:rPr>
          <w:rFonts w:ascii="Arial" w:hAnsi="Arial" w:cs="Arial"/>
          <w:sz w:val="28"/>
          <w:szCs w:val="28"/>
          <w:u w:val="single"/>
        </w:rPr>
      </w:pPr>
      <w:r w:rsidRPr="00C75BAE">
        <w:rPr>
          <w:rFonts w:ascii="Arial" w:hAnsi="Arial" w:cs="Arial"/>
          <w:bCs/>
          <w:sz w:val="28"/>
          <w:szCs w:val="28"/>
          <w:u w:val="single"/>
        </w:rPr>
        <w:lastRenderedPageBreak/>
        <w:t>ОБЯЗАТЕЛЬНАЯ РЕКЛАМА</w:t>
      </w:r>
    </w:p>
    <w:p w:rsidR="00023634" w:rsidRPr="00E071D9" w:rsidRDefault="00023634" w:rsidP="00E071D9">
      <w:pPr>
        <w:pStyle w:val="a5"/>
        <w:rPr>
          <w:rFonts w:ascii="Arial" w:hAnsi="Arial" w:cs="Arial"/>
          <w:sz w:val="28"/>
          <w:szCs w:val="28"/>
        </w:rPr>
      </w:pPr>
    </w:p>
    <w:p w:rsidR="00023634" w:rsidRDefault="00023634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При прохождении регистрации и административных проверок, экипажам будет выдана обязательная реклама, которую экипаж должен разместить на любой видимой вертикальной плоскости транспортного средства и предоставить на тех комиссии.</w:t>
      </w:r>
    </w:p>
    <w:p w:rsidR="00C75BAE" w:rsidRDefault="00C75BAE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</w:p>
    <w:p w:rsidR="00023634" w:rsidRDefault="00023634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Участник вправе отказаться от нанесения на свое транспортное средство обязательной рекламы, выплатив 100% от стартового взноса.</w:t>
      </w:r>
    </w:p>
    <w:p w:rsidR="00C75BAE" w:rsidRPr="00E071D9" w:rsidRDefault="00C75BAE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</w:p>
    <w:p w:rsidR="00023634" w:rsidRPr="00E071D9" w:rsidRDefault="00023634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Участники не допускаются к старту с загрязненной обязательной рекламой и загрязненными стартовыми номерами</w:t>
      </w:r>
      <w:r w:rsidR="00A978C0" w:rsidRPr="00E071D9">
        <w:rPr>
          <w:rFonts w:ascii="Arial" w:hAnsi="Arial" w:cs="Arial"/>
          <w:sz w:val="28"/>
          <w:szCs w:val="28"/>
        </w:rPr>
        <w:t>.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Pr="00C75BAE" w:rsidRDefault="00A978C0" w:rsidP="00C75BAE">
      <w:pPr>
        <w:pStyle w:val="a5"/>
        <w:jc w:val="center"/>
        <w:rPr>
          <w:rFonts w:ascii="Arial" w:hAnsi="Arial" w:cs="Arial"/>
          <w:sz w:val="28"/>
          <w:szCs w:val="28"/>
          <w:u w:val="single"/>
        </w:rPr>
      </w:pPr>
      <w:r w:rsidRPr="00C75BAE">
        <w:rPr>
          <w:rFonts w:ascii="Arial" w:hAnsi="Arial" w:cs="Arial"/>
          <w:bCs/>
          <w:sz w:val="28"/>
          <w:szCs w:val="28"/>
          <w:u w:val="single"/>
        </w:rPr>
        <w:t>РЕГИСТРАЦИЯ И ТЕХНИЧЕСКАЯ КОМИССИЯ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По приезду в лагерь соревнования Экипаж должен поставить Транспортное средство в обозначенный Организаторами Закрытый парк и пройти регистрацию у Секретарей гонки, на которой необходимо заполнить Заявочный бланк и оплатить стартовый взнос.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Во время Регистрации Организатор предоставляет Экипажу</w:t>
      </w:r>
      <w:r w:rsidR="00C75BAE">
        <w:rPr>
          <w:rFonts w:ascii="Arial" w:hAnsi="Arial" w:cs="Arial"/>
          <w:sz w:val="28"/>
          <w:szCs w:val="28"/>
        </w:rPr>
        <w:t xml:space="preserve"> </w:t>
      </w:r>
      <w:r w:rsidRPr="00E071D9">
        <w:rPr>
          <w:rFonts w:ascii="Arial" w:hAnsi="Arial" w:cs="Arial"/>
          <w:sz w:val="28"/>
          <w:szCs w:val="28"/>
        </w:rPr>
        <w:t>рекламные материалы, включая стартовые номера, эмблемы соревнования и пр. Регламентирующие документы соревнования хранятся в секретариате соревнования и публикуются на официальном табло соревнования.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 xml:space="preserve">С заполненным Заявочным бланком представитель Экипажа должен предоставить Техническому комиссару для </w:t>
      </w:r>
      <w:proofErr w:type="spellStart"/>
      <w:r w:rsidRPr="00E071D9">
        <w:rPr>
          <w:rFonts w:ascii="Arial" w:hAnsi="Arial" w:cs="Arial"/>
          <w:sz w:val="28"/>
          <w:szCs w:val="28"/>
        </w:rPr>
        <w:t>Техкомиссии</w:t>
      </w:r>
      <w:proofErr w:type="spellEnd"/>
      <w:r w:rsidRPr="00E071D9">
        <w:rPr>
          <w:rFonts w:ascii="Arial" w:hAnsi="Arial" w:cs="Arial"/>
          <w:sz w:val="28"/>
          <w:szCs w:val="28"/>
        </w:rPr>
        <w:t xml:space="preserve"> Транспортное средство с заранее нанесенными наклейками соревнования и обязательной рекламы.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jc w:val="center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bCs/>
          <w:sz w:val="28"/>
          <w:szCs w:val="28"/>
          <w:u w:val="single"/>
        </w:rPr>
        <w:t>ЭВАКУАЦИЯ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При необходимости эвакуации, Экипаж должен в кратчайшие сроки сообщить об этом Организаторам.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C75BAE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 xml:space="preserve">Эвакуация Экипажа проводится в день проведения соревнований. </w:t>
      </w:r>
    </w:p>
    <w:p w:rsidR="00C75BAE" w:rsidRDefault="00C75BAE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Эвакуация Транспортного средства проводится на следующий день после окончания соревнования и только в светлое время суток.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Решение о времени эвакуации конкретного автомобиля принимается Организаторами.</w:t>
      </w:r>
    </w:p>
    <w:p w:rsidR="00C75BAE" w:rsidRPr="00E071D9" w:rsidRDefault="00C75BAE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Эвакуация автомобилей осуществляется до ближайшей дороги с твёрдым покрытием.</w:t>
      </w:r>
    </w:p>
    <w:p w:rsidR="00A978C0" w:rsidRPr="00E071D9" w:rsidRDefault="00A978C0" w:rsidP="00E071D9">
      <w:pPr>
        <w:pStyle w:val="a5"/>
        <w:rPr>
          <w:rFonts w:ascii="Arial" w:hAnsi="Arial" w:cs="Arial"/>
          <w:sz w:val="28"/>
          <w:szCs w:val="28"/>
        </w:rPr>
      </w:pPr>
    </w:p>
    <w:p w:rsidR="00A978C0" w:rsidRPr="00E071D9" w:rsidRDefault="00A978C0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В особо сложных случаях эвакуации, организаторы оставляют за собой право потребовать компенсацию расходов на эвакуацию с экипажа.</w:t>
      </w:r>
    </w:p>
    <w:p w:rsidR="00C06554" w:rsidRPr="00E071D9" w:rsidRDefault="00C06554" w:rsidP="00E071D9">
      <w:pPr>
        <w:pStyle w:val="a5"/>
        <w:rPr>
          <w:rFonts w:ascii="Arial" w:hAnsi="Arial" w:cs="Arial"/>
          <w:sz w:val="28"/>
          <w:szCs w:val="28"/>
        </w:rPr>
      </w:pPr>
    </w:p>
    <w:p w:rsidR="008E73F1" w:rsidRDefault="008E73F1" w:rsidP="00C75BAE">
      <w:pPr>
        <w:pStyle w:val="a5"/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:rsidR="00C06554" w:rsidRPr="00E071D9" w:rsidRDefault="00C06554" w:rsidP="00C75BAE">
      <w:pPr>
        <w:pStyle w:val="a5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071D9">
        <w:rPr>
          <w:rFonts w:ascii="Arial" w:hAnsi="Arial" w:cs="Arial"/>
          <w:bCs/>
          <w:sz w:val="28"/>
          <w:szCs w:val="28"/>
          <w:u w:val="single"/>
        </w:rPr>
        <w:t>ПРОТЕСТЫ</w:t>
      </w:r>
    </w:p>
    <w:p w:rsidR="00C06554" w:rsidRPr="00E071D9" w:rsidRDefault="00C06554" w:rsidP="00E071D9">
      <w:pPr>
        <w:pStyle w:val="a5"/>
        <w:rPr>
          <w:rFonts w:ascii="Arial" w:hAnsi="Arial" w:cs="Arial"/>
          <w:sz w:val="28"/>
          <w:szCs w:val="28"/>
        </w:rPr>
      </w:pPr>
    </w:p>
    <w:p w:rsidR="00C06554" w:rsidRPr="00E071D9" w:rsidRDefault="00C06554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Протест участника должен быть направлен в письменном виде главному судье соревнования не позднее истечения 30 минут после публикации предварительных результатов.</w:t>
      </w:r>
    </w:p>
    <w:p w:rsidR="00C06554" w:rsidRPr="00E071D9" w:rsidRDefault="00C06554" w:rsidP="00E071D9">
      <w:pPr>
        <w:pStyle w:val="a5"/>
        <w:rPr>
          <w:rFonts w:ascii="Arial" w:hAnsi="Arial" w:cs="Arial"/>
          <w:sz w:val="28"/>
          <w:szCs w:val="28"/>
        </w:rPr>
      </w:pPr>
    </w:p>
    <w:p w:rsidR="00C06554" w:rsidRPr="00E071D9" w:rsidRDefault="00C06554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Результат рассмотрения протеста обжалованию не подлежит.</w:t>
      </w:r>
    </w:p>
    <w:p w:rsidR="00C06554" w:rsidRPr="00E071D9" w:rsidRDefault="00C06554" w:rsidP="00E071D9">
      <w:pPr>
        <w:pStyle w:val="a5"/>
        <w:rPr>
          <w:rFonts w:ascii="Arial" w:hAnsi="Arial" w:cs="Arial"/>
          <w:sz w:val="28"/>
          <w:szCs w:val="28"/>
        </w:rPr>
      </w:pPr>
    </w:p>
    <w:p w:rsidR="00C06554" w:rsidRPr="00E071D9" w:rsidRDefault="00C06554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>Протест должен содержать:</w:t>
      </w:r>
    </w:p>
    <w:p w:rsidR="00C06554" w:rsidRPr="00E071D9" w:rsidRDefault="00C06554" w:rsidP="00E071D9">
      <w:pPr>
        <w:pStyle w:val="a5"/>
        <w:rPr>
          <w:rFonts w:ascii="Arial" w:hAnsi="Arial" w:cs="Arial"/>
          <w:sz w:val="28"/>
          <w:szCs w:val="28"/>
        </w:rPr>
      </w:pPr>
    </w:p>
    <w:p w:rsidR="00C75BAE" w:rsidRDefault="00C06554" w:rsidP="00E071D9">
      <w:pPr>
        <w:pStyle w:val="a5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C75BAE">
        <w:rPr>
          <w:rFonts w:ascii="Arial" w:hAnsi="Arial" w:cs="Arial"/>
          <w:sz w:val="28"/>
          <w:szCs w:val="28"/>
        </w:rPr>
        <w:t>Суть предполагаемого нарушения другим экипажем</w:t>
      </w:r>
      <w:r w:rsidR="00C75BAE">
        <w:rPr>
          <w:rFonts w:ascii="Arial" w:hAnsi="Arial" w:cs="Arial"/>
          <w:sz w:val="28"/>
          <w:szCs w:val="28"/>
        </w:rPr>
        <w:t>.</w:t>
      </w:r>
      <w:r w:rsidR="00C75BAE" w:rsidRPr="00C75BAE">
        <w:rPr>
          <w:rFonts w:ascii="Arial" w:hAnsi="Arial" w:cs="Arial"/>
          <w:sz w:val="28"/>
          <w:szCs w:val="28"/>
        </w:rPr>
        <w:t xml:space="preserve"> </w:t>
      </w:r>
    </w:p>
    <w:p w:rsidR="00C06554" w:rsidRDefault="00C75BAE" w:rsidP="00E071D9">
      <w:pPr>
        <w:pStyle w:val="a5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C06554" w:rsidRPr="00C75BAE">
        <w:rPr>
          <w:rFonts w:ascii="Arial" w:hAnsi="Arial" w:cs="Arial"/>
          <w:sz w:val="28"/>
          <w:szCs w:val="28"/>
        </w:rPr>
        <w:t xml:space="preserve">сылку на пункт Регламента или его Приложений, который, по мнению Участника, был нарушен другим Участником </w:t>
      </w:r>
    </w:p>
    <w:p w:rsidR="00C06554" w:rsidRDefault="00C75BAE" w:rsidP="00E071D9">
      <w:pPr>
        <w:pStyle w:val="a5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06554" w:rsidRPr="00C75BAE">
        <w:rPr>
          <w:rFonts w:ascii="Arial" w:hAnsi="Arial" w:cs="Arial"/>
          <w:sz w:val="28"/>
          <w:szCs w:val="28"/>
        </w:rPr>
        <w:t xml:space="preserve">одтверждение факта данного нарушения (В качестве подтверждения факта нарушения могут рассматриваться фото- и видеоматериалы, а также свидетельские показания). </w:t>
      </w:r>
    </w:p>
    <w:p w:rsidR="00C75BAE" w:rsidRPr="00C75BAE" w:rsidRDefault="00C75BAE" w:rsidP="00C75BAE">
      <w:pPr>
        <w:pStyle w:val="a5"/>
        <w:ind w:left="720"/>
        <w:rPr>
          <w:rFonts w:ascii="Arial" w:hAnsi="Arial" w:cs="Arial"/>
          <w:sz w:val="28"/>
          <w:szCs w:val="28"/>
        </w:rPr>
      </w:pPr>
    </w:p>
    <w:p w:rsidR="00C06554" w:rsidRPr="00E071D9" w:rsidRDefault="00C06554" w:rsidP="00C75BAE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E071D9">
        <w:rPr>
          <w:rFonts w:ascii="Arial" w:hAnsi="Arial" w:cs="Arial"/>
          <w:sz w:val="28"/>
          <w:szCs w:val="28"/>
        </w:rPr>
        <w:t xml:space="preserve">В случае несогласия с предварительными результатами: </w:t>
      </w:r>
    </w:p>
    <w:p w:rsidR="00C06554" w:rsidRPr="00E071D9" w:rsidRDefault="00C06554" w:rsidP="00E071D9">
      <w:pPr>
        <w:pStyle w:val="a5"/>
        <w:rPr>
          <w:rFonts w:ascii="Arial" w:hAnsi="Arial" w:cs="Arial"/>
          <w:sz w:val="28"/>
          <w:szCs w:val="28"/>
        </w:rPr>
      </w:pPr>
    </w:p>
    <w:p w:rsidR="00C06554" w:rsidRDefault="00C75BAE" w:rsidP="00C75BAE">
      <w:pPr>
        <w:pStyle w:val="a5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У</w:t>
      </w:r>
      <w:r w:rsidR="00C06554" w:rsidRPr="00E071D9">
        <w:rPr>
          <w:rFonts w:ascii="Arial" w:hAnsi="Arial" w:cs="Arial"/>
          <w:sz w:val="28"/>
          <w:szCs w:val="28"/>
        </w:rPr>
        <w:t>казание</w:t>
      </w:r>
      <w:proofErr w:type="gramEnd"/>
      <w:r w:rsidR="00C06554" w:rsidRPr="00E071D9">
        <w:rPr>
          <w:rFonts w:ascii="Arial" w:hAnsi="Arial" w:cs="Arial"/>
          <w:sz w:val="28"/>
          <w:szCs w:val="28"/>
        </w:rPr>
        <w:t xml:space="preserve"> с каким именно результатом Участник, подающий протест не согласен.</w:t>
      </w:r>
    </w:p>
    <w:p w:rsidR="00C06554" w:rsidRDefault="00C75BAE" w:rsidP="00E071D9">
      <w:pPr>
        <w:pStyle w:val="a5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06554" w:rsidRPr="00C75BAE">
        <w:rPr>
          <w:rFonts w:ascii="Arial" w:hAnsi="Arial" w:cs="Arial"/>
          <w:sz w:val="28"/>
          <w:szCs w:val="28"/>
        </w:rPr>
        <w:t xml:space="preserve">одтверждение своей правоты (к </w:t>
      </w:r>
      <w:proofErr w:type="gramStart"/>
      <w:r w:rsidR="00C06554" w:rsidRPr="00C75BAE">
        <w:rPr>
          <w:rFonts w:ascii="Arial" w:hAnsi="Arial" w:cs="Arial"/>
          <w:sz w:val="28"/>
          <w:szCs w:val="28"/>
        </w:rPr>
        <w:t>примеру</w:t>
      </w:r>
      <w:proofErr w:type="gramEnd"/>
      <w:r w:rsidR="00C06554" w:rsidRPr="00C75BAE">
        <w:rPr>
          <w:rFonts w:ascii="Arial" w:hAnsi="Arial" w:cs="Arial"/>
          <w:sz w:val="28"/>
          <w:szCs w:val="28"/>
        </w:rPr>
        <w:t xml:space="preserve"> в случае незачета КТ - фотоматериалы взятия точек).</w:t>
      </w:r>
    </w:p>
    <w:p w:rsidR="00C06554" w:rsidRPr="00C75BAE" w:rsidRDefault="00C06554" w:rsidP="00E071D9">
      <w:pPr>
        <w:pStyle w:val="a5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75BAE">
        <w:rPr>
          <w:rFonts w:ascii="Arial" w:hAnsi="Arial" w:cs="Arial"/>
          <w:sz w:val="28"/>
          <w:szCs w:val="28"/>
        </w:rPr>
        <w:t>Подача протеста сопровождается обеспечительным взносом кратным двум стартовым взносам конкретного соревнования (этапа), в случае удовлетворения протеста взнос возвращается заявителю, в случае отклонения протеста взнос возврату не подлежит.</w:t>
      </w:r>
    </w:p>
    <w:sectPr w:rsidR="00C06554" w:rsidRPr="00C7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44A96"/>
    <w:multiLevelType w:val="hybridMultilevel"/>
    <w:tmpl w:val="321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60D2"/>
    <w:multiLevelType w:val="hybridMultilevel"/>
    <w:tmpl w:val="01B2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08E5"/>
    <w:multiLevelType w:val="hybridMultilevel"/>
    <w:tmpl w:val="DBE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5AAD"/>
    <w:multiLevelType w:val="hybridMultilevel"/>
    <w:tmpl w:val="B554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71FC"/>
    <w:multiLevelType w:val="hybridMultilevel"/>
    <w:tmpl w:val="C00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4AD6"/>
    <w:multiLevelType w:val="hybridMultilevel"/>
    <w:tmpl w:val="4F8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FE5"/>
    <w:multiLevelType w:val="hybridMultilevel"/>
    <w:tmpl w:val="839A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D4737"/>
    <w:multiLevelType w:val="hybridMultilevel"/>
    <w:tmpl w:val="3B08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F3467"/>
    <w:multiLevelType w:val="hybridMultilevel"/>
    <w:tmpl w:val="2D0C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7706"/>
    <w:multiLevelType w:val="hybridMultilevel"/>
    <w:tmpl w:val="078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8"/>
    <w:rsid w:val="00023634"/>
    <w:rsid w:val="00047D68"/>
    <w:rsid w:val="00052FC5"/>
    <w:rsid w:val="00055039"/>
    <w:rsid w:val="000D2BFE"/>
    <w:rsid w:val="00111101"/>
    <w:rsid w:val="001224BF"/>
    <w:rsid w:val="0012287D"/>
    <w:rsid w:val="00181C2D"/>
    <w:rsid w:val="001F3C46"/>
    <w:rsid w:val="00234E93"/>
    <w:rsid w:val="0026437C"/>
    <w:rsid w:val="0027692A"/>
    <w:rsid w:val="002847DD"/>
    <w:rsid w:val="002E6A68"/>
    <w:rsid w:val="00312304"/>
    <w:rsid w:val="00317F3A"/>
    <w:rsid w:val="00392ED2"/>
    <w:rsid w:val="00440690"/>
    <w:rsid w:val="00531370"/>
    <w:rsid w:val="00586A37"/>
    <w:rsid w:val="00602F55"/>
    <w:rsid w:val="00667078"/>
    <w:rsid w:val="0069110C"/>
    <w:rsid w:val="006E3704"/>
    <w:rsid w:val="006E7038"/>
    <w:rsid w:val="0070533C"/>
    <w:rsid w:val="00720D72"/>
    <w:rsid w:val="00722739"/>
    <w:rsid w:val="00743624"/>
    <w:rsid w:val="00752BCB"/>
    <w:rsid w:val="00794C2F"/>
    <w:rsid w:val="007C36E7"/>
    <w:rsid w:val="007E2A5D"/>
    <w:rsid w:val="008847EA"/>
    <w:rsid w:val="008D2804"/>
    <w:rsid w:val="008D6E0E"/>
    <w:rsid w:val="008E73F1"/>
    <w:rsid w:val="00993149"/>
    <w:rsid w:val="009A2311"/>
    <w:rsid w:val="009B4FA8"/>
    <w:rsid w:val="009C3A69"/>
    <w:rsid w:val="009E23D3"/>
    <w:rsid w:val="00A67A77"/>
    <w:rsid w:val="00A9332E"/>
    <w:rsid w:val="00A978C0"/>
    <w:rsid w:val="00AA6C56"/>
    <w:rsid w:val="00B327A4"/>
    <w:rsid w:val="00B7087A"/>
    <w:rsid w:val="00B819ED"/>
    <w:rsid w:val="00B92357"/>
    <w:rsid w:val="00BC7EF9"/>
    <w:rsid w:val="00C06554"/>
    <w:rsid w:val="00C20321"/>
    <w:rsid w:val="00C62F0C"/>
    <w:rsid w:val="00C71137"/>
    <w:rsid w:val="00C75BAE"/>
    <w:rsid w:val="00C93158"/>
    <w:rsid w:val="00C94C0A"/>
    <w:rsid w:val="00CB1726"/>
    <w:rsid w:val="00D03B55"/>
    <w:rsid w:val="00D6679B"/>
    <w:rsid w:val="00DB5200"/>
    <w:rsid w:val="00DD1711"/>
    <w:rsid w:val="00E0329C"/>
    <w:rsid w:val="00E06A17"/>
    <w:rsid w:val="00E071D9"/>
    <w:rsid w:val="00E30548"/>
    <w:rsid w:val="00E33949"/>
    <w:rsid w:val="00EC6079"/>
    <w:rsid w:val="00ED0BA2"/>
    <w:rsid w:val="00EF4EF4"/>
    <w:rsid w:val="00EF742A"/>
    <w:rsid w:val="00EF752E"/>
    <w:rsid w:val="00F11DF5"/>
    <w:rsid w:val="00F427DB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54"/>
    <w:pPr>
      <w:ind w:left="720"/>
      <w:contextualSpacing/>
    </w:pPr>
  </w:style>
  <w:style w:type="table" w:styleId="a4">
    <w:name w:val="Table Grid"/>
    <w:basedOn w:val="a1"/>
    <w:uiPriority w:val="59"/>
    <w:rsid w:val="00E071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071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7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554"/>
    <w:pPr>
      <w:ind w:left="720"/>
      <w:contextualSpacing/>
    </w:pPr>
  </w:style>
  <w:style w:type="table" w:styleId="a4">
    <w:name w:val="Table Grid"/>
    <w:basedOn w:val="a1"/>
    <w:uiPriority w:val="59"/>
    <w:rsid w:val="00E071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071D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07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om4x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aafns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 Шлюз</dc:creator>
  <cp:lastModifiedBy>Друг Шлюз</cp:lastModifiedBy>
  <cp:revision>2</cp:revision>
  <cp:lastPrinted>2016-05-13T10:17:00Z</cp:lastPrinted>
  <dcterms:created xsi:type="dcterms:W3CDTF">2016-05-13T10:18:00Z</dcterms:created>
  <dcterms:modified xsi:type="dcterms:W3CDTF">2016-05-13T10:18:00Z</dcterms:modified>
</cp:coreProperties>
</file>